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B4" w:rsidRPr="00077CB4" w:rsidRDefault="00077CB4" w:rsidP="00077CB4">
      <w:pPr>
        <w:tabs>
          <w:tab w:val="left" w:pos="602"/>
          <w:tab w:val="left" w:pos="2786"/>
        </w:tabs>
        <w:ind w:right="99"/>
        <w:rPr>
          <w:rFonts w:ascii="Times New Roman" w:hAnsi="Times New Roman" w:cs="Times New Roman"/>
          <w:b/>
          <w:sz w:val="28"/>
          <w:szCs w:val="28"/>
        </w:rPr>
      </w:pPr>
      <w:r w:rsidRPr="00077CB4">
        <w:rPr>
          <w:rFonts w:ascii="Times New Roman" w:hAnsi="Times New Roman" w:cs="Times New Roman"/>
          <w:sz w:val="28"/>
          <w:szCs w:val="28"/>
        </w:rPr>
        <w:t xml:space="preserve">                                                                   </w:t>
      </w:r>
      <w:r w:rsidRPr="00077CB4">
        <w:rPr>
          <w:rFonts w:ascii="Times New Roman" w:hAnsi="Times New Roman" w:cs="Times New Roman"/>
          <w:b/>
          <w:sz w:val="28"/>
          <w:szCs w:val="28"/>
        </w:rPr>
        <w:t>РФ</w:t>
      </w:r>
    </w:p>
    <w:p w:rsidR="00077CB4" w:rsidRPr="00077CB4" w:rsidRDefault="00077CB4" w:rsidP="00077CB4">
      <w:pPr>
        <w:ind w:right="99"/>
        <w:jc w:val="center"/>
        <w:rPr>
          <w:rFonts w:ascii="Times New Roman" w:hAnsi="Times New Roman" w:cs="Times New Roman"/>
          <w:b/>
          <w:sz w:val="28"/>
          <w:szCs w:val="28"/>
        </w:rPr>
      </w:pPr>
      <w:r w:rsidRPr="00077CB4">
        <w:rPr>
          <w:rFonts w:ascii="Times New Roman" w:hAnsi="Times New Roman" w:cs="Times New Roman"/>
          <w:b/>
          <w:sz w:val="28"/>
          <w:szCs w:val="28"/>
        </w:rPr>
        <w:t>АДМИНИСТРАЦИЯ</w:t>
      </w:r>
    </w:p>
    <w:p w:rsidR="00077CB4" w:rsidRPr="00077CB4" w:rsidRDefault="00077CB4" w:rsidP="00077CB4">
      <w:pPr>
        <w:ind w:right="99"/>
        <w:jc w:val="center"/>
        <w:rPr>
          <w:rFonts w:ascii="Times New Roman" w:hAnsi="Times New Roman" w:cs="Times New Roman"/>
          <w:b/>
          <w:sz w:val="28"/>
          <w:szCs w:val="28"/>
        </w:rPr>
      </w:pPr>
      <w:r w:rsidRPr="00077CB4">
        <w:rPr>
          <w:rFonts w:ascii="Times New Roman" w:hAnsi="Times New Roman" w:cs="Times New Roman"/>
          <w:b/>
          <w:sz w:val="28"/>
          <w:szCs w:val="28"/>
        </w:rPr>
        <w:t>КРАСНООКТЯБРЬСКОГО СЕЛЬСКОГО ПОСЕЛЕНИЯ</w:t>
      </w:r>
    </w:p>
    <w:p w:rsidR="00077CB4" w:rsidRPr="00077CB4" w:rsidRDefault="00077CB4" w:rsidP="00077CB4">
      <w:pPr>
        <w:ind w:right="99"/>
        <w:jc w:val="center"/>
        <w:rPr>
          <w:rFonts w:ascii="Times New Roman" w:hAnsi="Times New Roman" w:cs="Times New Roman"/>
          <w:b/>
          <w:sz w:val="28"/>
          <w:szCs w:val="28"/>
        </w:rPr>
      </w:pPr>
      <w:r w:rsidRPr="00077CB4">
        <w:rPr>
          <w:rFonts w:ascii="Times New Roman" w:hAnsi="Times New Roman" w:cs="Times New Roman"/>
          <w:b/>
          <w:sz w:val="28"/>
          <w:szCs w:val="28"/>
        </w:rPr>
        <w:t xml:space="preserve"> СРЕДНЕАХТУБИНСКОГО РАЙОНА ВОЛГОГРАДСКОЙ ОБЛАСТИ </w:t>
      </w:r>
    </w:p>
    <w:p w:rsidR="00077CB4" w:rsidRPr="007B54EB" w:rsidRDefault="007B54EB" w:rsidP="007B54EB">
      <w:pPr>
        <w:jc w:val="center"/>
        <w:rPr>
          <w:b/>
          <w:sz w:val="28"/>
          <w:szCs w:val="28"/>
        </w:rPr>
      </w:pPr>
      <w:proofErr w:type="gramStart"/>
      <w:r w:rsidRPr="007B54EB">
        <w:rPr>
          <w:rFonts w:ascii="Times New Roman" w:hAnsi="Times New Roman" w:cs="Times New Roman"/>
          <w:b/>
          <w:sz w:val="28"/>
          <w:szCs w:val="28"/>
        </w:rPr>
        <w:t>П</w:t>
      </w:r>
      <w:proofErr w:type="gramEnd"/>
      <w:r w:rsidRPr="007B54EB">
        <w:rPr>
          <w:rFonts w:ascii="Times New Roman" w:hAnsi="Times New Roman" w:cs="Times New Roman"/>
          <w:b/>
          <w:sz w:val="28"/>
          <w:szCs w:val="28"/>
        </w:rPr>
        <w:t xml:space="preserve"> О С Т А Н О В Л Е Н И Е</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000"/>
      </w:tblGrid>
      <w:tr w:rsidR="00077CB4" w:rsidTr="00077CB4">
        <w:trPr>
          <w:trHeight w:val="180"/>
        </w:trPr>
        <w:tc>
          <w:tcPr>
            <w:tcW w:w="9000" w:type="dxa"/>
            <w:tcBorders>
              <w:top w:val="thinThickSmallGap" w:sz="24" w:space="0" w:color="auto"/>
              <w:left w:val="nil"/>
              <w:bottom w:val="nil"/>
              <w:right w:val="nil"/>
            </w:tcBorders>
          </w:tcPr>
          <w:p w:rsidR="00077CB4" w:rsidRDefault="00077CB4">
            <w:pPr>
              <w:ind w:right="99"/>
              <w:rPr>
                <w:rFonts w:ascii="Times New Roman" w:eastAsia="Times New Roman" w:hAnsi="Times New Roman" w:cs="Times New Roman"/>
                <w:b/>
                <w:sz w:val="16"/>
                <w:szCs w:val="16"/>
              </w:rPr>
            </w:pPr>
          </w:p>
          <w:p w:rsidR="00077CB4" w:rsidRDefault="00077CB4">
            <w:pPr>
              <w:ind w:right="99"/>
              <w:rPr>
                <w:rFonts w:ascii="Times New Roman" w:eastAsia="Times New Roman" w:hAnsi="Times New Roman"/>
                <w:b/>
                <w:sz w:val="16"/>
                <w:szCs w:val="16"/>
              </w:rPr>
            </w:pPr>
          </w:p>
        </w:tc>
      </w:tr>
    </w:tbl>
    <w:p w:rsidR="00077CB4" w:rsidRDefault="008E3C57" w:rsidP="007B54EB">
      <w:pPr>
        <w:rPr>
          <w:rFonts w:ascii="Times New Roman" w:hAnsi="Times New Roman" w:cs="Times New Roman"/>
          <w:sz w:val="28"/>
          <w:szCs w:val="28"/>
        </w:rPr>
      </w:pPr>
      <w:r>
        <w:rPr>
          <w:rFonts w:ascii="Times New Roman" w:hAnsi="Times New Roman" w:cs="Times New Roman"/>
          <w:sz w:val="28"/>
          <w:szCs w:val="28"/>
        </w:rPr>
        <w:t>от  2</w:t>
      </w:r>
      <w:r w:rsidR="00470679">
        <w:rPr>
          <w:rFonts w:ascii="Times New Roman" w:hAnsi="Times New Roman" w:cs="Times New Roman"/>
          <w:sz w:val="28"/>
          <w:szCs w:val="28"/>
        </w:rPr>
        <w:t>9</w:t>
      </w:r>
      <w:r>
        <w:rPr>
          <w:rFonts w:ascii="Times New Roman" w:hAnsi="Times New Roman" w:cs="Times New Roman"/>
          <w:sz w:val="28"/>
          <w:szCs w:val="28"/>
        </w:rPr>
        <w:t>. 01</w:t>
      </w:r>
      <w:r w:rsidR="00222DE5">
        <w:rPr>
          <w:rFonts w:ascii="Times New Roman" w:hAnsi="Times New Roman" w:cs="Times New Roman"/>
          <w:sz w:val="28"/>
          <w:szCs w:val="28"/>
        </w:rPr>
        <w:t>.</w:t>
      </w:r>
      <w:r w:rsidR="00D561DE">
        <w:rPr>
          <w:rFonts w:ascii="Times New Roman" w:hAnsi="Times New Roman" w:cs="Times New Roman"/>
          <w:sz w:val="28"/>
          <w:szCs w:val="28"/>
        </w:rPr>
        <w:t xml:space="preserve"> 2020</w:t>
      </w:r>
      <w:r w:rsidR="00077CB4" w:rsidRPr="00B16BFA">
        <w:rPr>
          <w:rFonts w:ascii="Times New Roman" w:hAnsi="Times New Roman" w:cs="Times New Roman"/>
          <w:sz w:val="28"/>
          <w:szCs w:val="28"/>
        </w:rPr>
        <w:t xml:space="preserve"> г.</w:t>
      </w:r>
      <w:r w:rsidR="00CA51F2">
        <w:rPr>
          <w:rFonts w:ascii="Times New Roman" w:hAnsi="Times New Roman" w:cs="Times New Roman"/>
          <w:sz w:val="28"/>
          <w:szCs w:val="28"/>
        </w:rPr>
        <w:t xml:space="preserve">                            № </w:t>
      </w:r>
      <w:r w:rsidR="00747C2D">
        <w:rPr>
          <w:rFonts w:ascii="Times New Roman" w:hAnsi="Times New Roman" w:cs="Times New Roman"/>
          <w:sz w:val="28"/>
          <w:szCs w:val="28"/>
        </w:rPr>
        <w:t>11</w:t>
      </w:r>
    </w:p>
    <w:p w:rsidR="007B54EB" w:rsidRPr="00B16BFA" w:rsidRDefault="007B54EB" w:rsidP="007B54EB">
      <w:pPr>
        <w:rPr>
          <w:rFonts w:ascii="Times New Roman" w:hAnsi="Times New Roman" w:cs="Times New Roman"/>
          <w:sz w:val="28"/>
          <w:szCs w:val="28"/>
        </w:rPr>
      </w:pPr>
    </w:p>
    <w:p w:rsidR="00B16BFA" w:rsidRPr="00E87300" w:rsidRDefault="00FB22F3" w:rsidP="008E3C57">
      <w:pPr>
        <w:pStyle w:val="consplustitle0"/>
        <w:shd w:val="clear" w:color="auto" w:fill="FFFFFF"/>
        <w:spacing w:before="0" w:beforeAutospacing="0" w:after="0" w:afterAutospacing="0"/>
        <w:jc w:val="center"/>
        <w:rPr>
          <w:sz w:val="28"/>
          <w:szCs w:val="28"/>
        </w:rPr>
      </w:pPr>
      <w:proofErr w:type="gramStart"/>
      <w:r w:rsidRPr="00ED2A83">
        <w:rPr>
          <w:b/>
          <w:sz w:val="28"/>
          <w:szCs w:val="28"/>
        </w:rPr>
        <w:t>О внесении изменений в постановление администрации Краснооктябрьского сельского поселения  от</w:t>
      </w:r>
      <w:r w:rsidR="00B16BFA" w:rsidRPr="00ED2A83">
        <w:rPr>
          <w:b/>
          <w:sz w:val="28"/>
          <w:szCs w:val="28"/>
        </w:rPr>
        <w:t xml:space="preserve"> </w:t>
      </w:r>
      <w:r w:rsidR="008E3C57">
        <w:rPr>
          <w:b/>
          <w:sz w:val="28"/>
          <w:szCs w:val="28"/>
        </w:rPr>
        <w:t>06.10.2015</w:t>
      </w:r>
      <w:r w:rsidR="00B16BFA" w:rsidRPr="00ED2A83">
        <w:rPr>
          <w:b/>
          <w:sz w:val="28"/>
          <w:szCs w:val="28"/>
        </w:rPr>
        <w:t>г.</w:t>
      </w:r>
      <w:r w:rsidR="00DA243C" w:rsidRPr="00ED2A83">
        <w:rPr>
          <w:b/>
          <w:sz w:val="28"/>
          <w:szCs w:val="28"/>
        </w:rPr>
        <w:t xml:space="preserve"> №4</w:t>
      </w:r>
      <w:r w:rsidRPr="00ED2A83">
        <w:rPr>
          <w:b/>
          <w:sz w:val="28"/>
          <w:szCs w:val="28"/>
        </w:rPr>
        <w:t>0</w:t>
      </w:r>
      <w:r w:rsidR="00B16BFA" w:rsidRPr="00ED2A83">
        <w:rPr>
          <w:b/>
          <w:sz w:val="28"/>
          <w:szCs w:val="28"/>
        </w:rPr>
        <w:t xml:space="preserve"> </w:t>
      </w:r>
      <w:r w:rsidR="00B16BFA" w:rsidRPr="00E87300">
        <w:rPr>
          <w:sz w:val="28"/>
          <w:szCs w:val="28"/>
        </w:rPr>
        <w:t>«</w:t>
      </w:r>
      <w:r w:rsidR="00E87300" w:rsidRPr="00E87300">
        <w:rPr>
          <w:rStyle w:val="a4"/>
          <w:sz w:val="28"/>
          <w:szCs w:val="28"/>
        </w:rPr>
        <w:t>Об утверждении Порядка формирования, ведения, обязательного опубликования перечня муниципального имущества Краснооктябрьского сельского поселения, свободного от прав третьих лиц (за исключением имущественных прав некоммерческих организаций), которое может быть предоставлено субъектам малого и среднего предпринимательства и организациям</w:t>
      </w:r>
      <w:r w:rsidR="00E87300" w:rsidRPr="00E87300">
        <w:rPr>
          <w:rStyle w:val="a6"/>
        </w:rPr>
        <w:t xml:space="preserve">, </w:t>
      </w:r>
      <w:r w:rsidR="00E87300" w:rsidRPr="00E87300">
        <w:rPr>
          <w:rStyle w:val="a4"/>
          <w:sz w:val="28"/>
          <w:szCs w:val="28"/>
        </w:rPr>
        <w:t>образующим инфраструктуру поддержки субъектов малого и среднего предпринимательства во владение и (или</w:t>
      </w:r>
      <w:proofErr w:type="gramEnd"/>
      <w:r w:rsidR="00E87300" w:rsidRPr="00E87300">
        <w:rPr>
          <w:rStyle w:val="a4"/>
          <w:sz w:val="28"/>
          <w:szCs w:val="28"/>
        </w:rPr>
        <w:t>) в пользование на долгосрочной основе (в том числе по льготным ставкам арендной платы), а также отчуждено на возмездной основе в собственность, и условиях предоставления в аренду включенного в перечень имущества</w:t>
      </w:r>
      <w:r w:rsidR="00DA243C" w:rsidRPr="00E87300">
        <w:rPr>
          <w:sz w:val="28"/>
          <w:szCs w:val="28"/>
        </w:rPr>
        <w:t xml:space="preserve"> </w:t>
      </w:r>
      <w:r w:rsidR="00B16BFA" w:rsidRPr="00E87300">
        <w:rPr>
          <w:sz w:val="28"/>
          <w:szCs w:val="28"/>
        </w:rPr>
        <w:t>»</w:t>
      </w:r>
      <w:r w:rsidR="007B42B0" w:rsidRPr="00E87300">
        <w:rPr>
          <w:sz w:val="28"/>
          <w:szCs w:val="28"/>
        </w:rPr>
        <w:t xml:space="preserve"> </w:t>
      </w:r>
    </w:p>
    <w:p w:rsidR="007B42B0" w:rsidRPr="00B16BFA" w:rsidRDefault="007B42B0" w:rsidP="00B16BFA">
      <w:pPr>
        <w:pStyle w:val="ConsPlusNormal"/>
        <w:jc w:val="center"/>
        <w:rPr>
          <w:rFonts w:ascii="Times New Roman" w:hAnsi="Times New Roman" w:cs="Times New Roman"/>
          <w:sz w:val="28"/>
          <w:szCs w:val="28"/>
        </w:rPr>
      </w:pPr>
    </w:p>
    <w:p w:rsidR="007B42B0" w:rsidRDefault="00FE0BBF" w:rsidP="00EB1290">
      <w:pPr>
        <w:pStyle w:val="consplustitle0"/>
        <w:shd w:val="clear" w:color="auto" w:fill="FFFFFF"/>
        <w:spacing w:before="0" w:beforeAutospacing="0" w:after="0" w:afterAutospacing="0"/>
        <w:jc w:val="both"/>
        <w:rPr>
          <w:b/>
          <w:sz w:val="28"/>
          <w:szCs w:val="28"/>
        </w:rPr>
      </w:pPr>
      <w:r>
        <w:rPr>
          <w:sz w:val="28"/>
          <w:szCs w:val="28"/>
        </w:rPr>
        <w:t xml:space="preserve">В соответствии с </w:t>
      </w:r>
      <w:hyperlink r:id="rId5" w:history="1">
        <w:r>
          <w:rPr>
            <w:rStyle w:val="a7"/>
            <w:color w:val="000000"/>
            <w:sz w:val="28"/>
            <w:szCs w:val="28"/>
          </w:rPr>
          <w:t>частью 4.1 статьи 18</w:t>
        </w:r>
      </w:hyperlink>
      <w:r>
        <w:rPr>
          <w:sz w:val="28"/>
          <w:szCs w:val="28"/>
        </w:rPr>
        <w:t xml:space="preserve"> Федерального закона от 24 июля 2007 г. № 209-ФЗ «О развитии малого и среднего предпринимательства в Российской Федерации», руководствуясь Уставом  Краснооктябрьского сельского поселения</w:t>
      </w:r>
      <w:proofErr w:type="gramStart"/>
      <w:r w:rsidR="00E87300">
        <w:rPr>
          <w:sz w:val="28"/>
          <w:szCs w:val="28"/>
        </w:rPr>
        <w:t xml:space="preserve"> </w:t>
      </w:r>
      <w:r w:rsidR="00ED2A83" w:rsidRPr="00EB1290">
        <w:rPr>
          <w:sz w:val="28"/>
          <w:szCs w:val="28"/>
        </w:rPr>
        <w:t>,</w:t>
      </w:r>
      <w:proofErr w:type="gramEnd"/>
      <w:r w:rsidR="00ED2A83" w:rsidRPr="00EB1290">
        <w:rPr>
          <w:sz w:val="28"/>
          <w:szCs w:val="28"/>
        </w:rPr>
        <w:t xml:space="preserve"> </w:t>
      </w:r>
      <w:proofErr w:type="spellStart"/>
      <w:r w:rsidR="00ED2A83" w:rsidRPr="00EB1290">
        <w:rPr>
          <w:b/>
          <w:sz w:val="28"/>
          <w:szCs w:val="28"/>
        </w:rPr>
        <w:t>п</w:t>
      </w:r>
      <w:proofErr w:type="spellEnd"/>
      <w:r w:rsidR="00ED2A83" w:rsidRPr="00EB1290">
        <w:rPr>
          <w:b/>
          <w:sz w:val="28"/>
          <w:szCs w:val="28"/>
        </w:rPr>
        <w:t xml:space="preserve"> о с т а </w:t>
      </w:r>
      <w:proofErr w:type="spellStart"/>
      <w:r w:rsidR="00ED2A83" w:rsidRPr="00EB1290">
        <w:rPr>
          <w:b/>
          <w:sz w:val="28"/>
          <w:szCs w:val="28"/>
        </w:rPr>
        <w:t>н</w:t>
      </w:r>
      <w:proofErr w:type="spellEnd"/>
      <w:r w:rsidR="00ED2A83" w:rsidRPr="00EB1290">
        <w:rPr>
          <w:b/>
          <w:sz w:val="28"/>
          <w:szCs w:val="28"/>
        </w:rPr>
        <w:t xml:space="preserve"> о в л я ю:</w:t>
      </w:r>
      <w:r w:rsidR="00A45B57" w:rsidRPr="00EB1290">
        <w:rPr>
          <w:b/>
          <w:sz w:val="28"/>
          <w:szCs w:val="28"/>
        </w:rPr>
        <w:t xml:space="preserve"> </w:t>
      </w:r>
    </w:p>
    <w:p w:rsidR="00A857D6" w:rsidRDefault="00EB1290" w:rsidP="00A857D6">
      <w:pPr>
        <w:ind w:firstLine="708"/>
        <w:jc w:val="both"/>
        <w:rPr>
          <w:sz w:val="28"/>
          <w:szCs w:val="28"/>
        </w:rPr>
      </w:pPr>
      <w:r>
        <w:rPr>
          <w:sz w:val="28"/>
          <w:szCs w:val="28"/>
        </w:rPr>
        <w:t xml:space="preserve">   </w:t>
      </w:r>
      <w:r w:rsidR="00A857D6">
        <w:rPr>
          <w:sz w:val="28"/>
          <w:szCs w:val="28"/>
        </w:rPr>
        <w:t xml:space="preserve">1. </w:t>
      </w:r>
      <w:proofErr w:type="gramStart"/>
      <w:r w:rsidR="00A857D6">
        <w:rPr>
          <w:sz w:val="28"/>
          <w:szCs w:val="28"/>
        </w:rPr>
        <w:t xml:space="preserve">Утвердить прилагаемый </w:t>
      </w:r>
      <w:hyperlink r:id="rId6" w:anchor="P41" w:history="1">
        <w:r w:rsidR="00A857D6">
          <w:rPr>
            <w:rStyle w:val="a7"/>
            <w:color w:val="000000"/>
            <w:sz w:val="28"/>
            <w:szCs w:val="28"/>
          </w:rPr>
          <w:t>Порядок</w:t>
        </w:r>
      </w:hyperlink>
      <w:r w:rsidR="00A857D6">
        <w:rPr>
          <w:sz w:val="28"/>
          <w:szCs w:val="28"/>
        </w:rPr>
        <w:t xml:space="preserve"> формирования, ведения и обязательного опубликования перечня муниципального имущества Краснооктябрьского сельского поселения Среднеахтубинского муниципального района Волгоградской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7" w:history="1">
        <w:r w:rsidR="00A857D6">
          <w:rPr>
            <w:rStyle w:val="a7"/>
            <w:color w:val="000000"/>
            <w:sz w:val="28"/>
            <w:szCs w:val="28"/>
          </w:rPr>
          <w:t>частью 4 статьи 18</w:t>
        </w:r>
      </w:hyperlink>
      <w:r w:rsidR="00A857D6">
        <w:rPr>
          <w:color w:val="000000"/>
          <w:sz w:val="28"/>
          <w:szCs w:val="28"/>
        </w:rPr>
        <w:t xml:space="preserve"> </w:t>
      </w:r>
      <w:r w:rsidR="00A857D6">
        <w:rPr>
          <w:sz w:val="28"/>
          <w:szCs w:val="28"/>
        </w:rPr>
        <w:t xml:space="preserve">Федерального закона от 24 июля 2007 г. № 209-ФЗ «О развитии малого и среднего </w:t>
      </w:r>
      <w:r w:rsidR="00A857D6">
        <w:rPr>
          <w:sz w:val="28"/>
          <w:szCs w:val="28"/>
        </w:rPr>
        <w:lastRenderedPageBreak/>
        <w:t>предпринимательства</w:t>
      </w:r>
      <w:proofErr w:type="gramEnd"/>
      <w:r w:rsidR="00A857D6">
        <w:rPr>
          <w:sz w:val="28"/>
          <w:szCs w:val="28"/>
        </w:rPr>
        <w:t xml:space="preserve"> в Российской Федерации» (далее именуется - Порядок).</w:t>
      </w:r>
    </w:p>
    <w:p w:rsidR="00E1491F" w:rsidRPr="00EB1290" w:rsidRDefault="00A857D6" w:rsidP="00AF00BE">
      <w:pPr>
        <w:ind w:firstLine="708"/>
        <w:jc w:val="both"/>
        <w:rPr>
          <w:sz w:val="28"/>
          <w:szCs w:val="28"/>
        </w:rPr>
      </w:pPr>
      <w:r>
        <w:rPr>
          <w:sz w:val="28"/>
          <w:szCs w:val="28"/>
        </w:rPr>
        <w:t xml:space="preserve">2. </w:t>
      </w:r>
      <w:proofErr w:type="gramStart"/>
      <w:r>
        <w:rPr>
          <w:sz w:val="28"/>
          <w:szCs w:val="28"/>
        </w:rPr>
        <w:t>П</w:t>
      </w:r>
      <w:r w:rsidR="005D7393">
        <w:rPr>
          <w:sz w:val="28"/>
          <w:szCs w:val="28"/>
        </w:rPr>
        <w:t>ризнать утратившим силу  Порядок формирования, ведения, обязательного опубликования перечня муниципального имущества Краснооктябрьского сельского поселения, свободного от прав третьих лиц (за исключением имущественных прав некоммерческих организаций), которое может быть предоставлено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владение и (или) в пользование на долгосрочной основе (в том числе по льготным ставкам арендной</w:t>
      </w:r>
      <w:proofErr w:type="gramEnd"/>
      <w:r w:rsidR="005D7393">
        <w:rPr>
          <w:sz w:val="28"/>
          <w:szCs w:val="28"/>
        </w:rPr>
        <w:t xml:space="preserve"> </w:t>
      </w:r>
      <w:proofErr w:type="gramStart"/>
      <w:r w:rsidR="005D7393">
        <w:rPr>
          <w:sz w:val="28"/>
          <w:szCs w:val="28"/>
        </w:rPr>
        <w:t>платы), а также отчуждено на возмездной основе в собственность, и условиях предоставления в аренду включенного в перечень имущества, утверждённый постановлением от 06.10.2015г.№40</w:t>
      </w:r>
      <w:r w:rsidR="005D7393" w:rsidRPr="00E87300">
        <w:rPr>
          <w:sz w:val="28"/>
          <w:szCs w:val="28"/>
        </w:rPr>
        <w:t>«</w:t>
      </w:r>
      <w:r w:rsidR="005D7393" w:rsidRPr="00E87300">
        <w:rPr>
          <w:rStyle w:val="a4"/>
          <w:sz w:val="28"/>
          <w:szCs w:val="28"/>
        </w:rPr>
        <w:t>Об утверждении Порядка формирования, ведения, обязательного опубликования перечня муниципального имущества Краснооктябрьского сельского поселения, свободного от прав третьих лиц (за исключением имущественных прав некоммерческих организаций), которое может быть предоставлено субъектам малого и среднего предпринимательства и организациям</w:t>
      </w:r>
      <w:r w:rsidR="005D7393" w:rsidRPr="00E87300">
        <w:rPr>
          <w:rStyle w:val="a6"/>
          <w:rFonts w:eastAsiaTheme="minorHAnsi"/>
        </w:rPr>
        <w:t xml:space="preserve">, </w:t>
      </w:r>
      <w:r w:rsidR="005D7393" w:rsidRPr="00E87300">
        <w:rPr>
          <w:rStyle w:val="a4"/>
          <w:sz w:val="28"/>
          <w:szCs w:val="28"/>
        </w:rPr>
        <w:t>образующим</w:t>
      </w:r>
      <w:proofErr w:type="gramEnd"/>
      <w:r w:rsidR="005D7393" w:rsidRPr="00E87300">
        <w:rPr>
          <w:rStyle w:val="a4"/>
          <w:sz w:val="28"/>
          <w:szCs w:val="28"/>
        </w:rPr>
        <w:t xml:space="preserve"> инфраструктуру поддержки субъектов малого и среднего предпринимательства во владение и (или) в пользование на долгосрочной основе (в том числе по льготным ставкам арендной платы), а также отчуждено на возмездной основе в собственность, и условиях предоставления в аренду включенного в перечень имущества</w:t>
      </w:r>
      <w:r w:rsidR="005D7393" w:rsidRPr="00E87300">
        <w:rPr>
          <w:sz w:val="28"/>
          <w:szCs w:val="28"/>
        </w:rPr>
        <w:t xml:space="preserve"> »</w:t>
      </w:r>
      <w:r w:rsidR="00EB1290">
        <w:rPr>
          <w:sz w:val="28"/>
          <w:szCs w:val="28"/>
        </w:rPr>
        <w:t xml:space="preserve"> </w:t>
      </w:r>
    </w:p>
    <w:p w:rsidR="00AF0085" w:rsidRPr="00AF0085" w:rsidRDefault="00EB1290" w:rsidP="00EB129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0085" w:rsidRPr="00EB1290">
        <w:rPr>
          <w:rFonts w:ascii="Times New Roman" w:hAnsi="Times New Roman" w:cs="Times New Roman"/>
          <w:sz w:val="28"/>
          <w:szCs w:val="28"/>
        </w:rPr>
        <w:t>2. Настоящее постановление вступает в силу с момента его подп</w:t>
      </w:r>
      <w:r w:rsidR="00AF0085" w:rsidRPr="00AF0085">
        <w:rPr>
          <w:rFonts w:ascii="Times New Roman" w:hAnsi="Times New Roman" w:cs="Times New Roman"/>
          <w:sz w:val="28"/>
          <w:szCs w:val="28"/>
        </w:rPr>
        <w:t>исания и подлежит официальному опубликованию.</w:t>
      </w:r>
    </w:p>
    <w:p w:rsidR="00AF0085" w:rsidRPr="00AF0085" w:rsidRDefault="00EB1290" w:rsidP="00EB129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0085" w:rsidRPr="00AF0085">
        <w:rPr>
          <w:rFonts w:ascii="Times New Roman" w:hAnsi="Times New Roman" w:cs="Times New Roman"/>
          <w:sz w:val="28"/>
          <w:szCs w:val="28"/>
        </w:rPr>
        <w:t xml:space="preserve">3. </w:t>
      </w:r>
      <w:proofErr w:type="gramStart"/>
      <w:r w:rsidR="00AF0085" w:rsidRPr="00AF0085">
        <w:rPr>
          <w:rFonts w:ascii="Times New Roman" w:hAnsi="Times New Roman" w:cs="Times New Roman"/>
          <w:sz w:val="28"/>
          <w:szCs w:val="28"/>
        </w:rPr>
        <w:t>Контроль за</w:t>
      </w:r>
      <w:proofErr w:type="gramEnd"/>
      <w:r w:rsidR="00AF0085" w:rsidRPr="00AF0085">
        <w:rPr>
          <w:rFonts w:ascii="Times New Roman" w:hAnsi="Times New Roman" w:cs="Times New Roman"/>
          <w:sz w:val="28"/>
          <w:szCs w:val="28"/>
        </w:rPr>
        <w:t xml:space="preserve"> исполнением данного постановления оставляю за собой.</w:t>
      </w:r>
    </w:p>
    <w:p w:rsidR="00AF0085" w:rsidRPr="00AF0085" w:rsidRDefault="00AF0085" w:rsidP="009E5574">
      <w:pPr>
        <w:shd w:val="clear" w:color="auto" w:fill="FFFFFF"/>
        <w:tabs>
          <w:tab w:val="left" w:pos="1205"/>
        </w:tabs>
        <w:spacing w:line="240" w:lineRule="auto"/>
        <w:rPr>
          <w:rFonts w:ascii="Times New Roman" w:hAnsi="Times New Roman" w:cs="Times New Roman"/>
          <w:sz w:val="28"/>
          <w:szCs w:val="28"/>
        </w:rPr>
      </w:pPr>
    </w:p>
    <w:p w:rsidR="00AF0085" w:rsidRPr="00AF0085" w:rsidRDefault="00AF0085" w:rsidP="009E5574">
      <w:pPr>
        <w:shd w:val="clear" w:color="auto" w:fill="FFFFFF"/>
        <w:tabs>
          <w:tab w:val="left" w:pos="1205"/>
        </w:tabs>
        <w:spacing w:line="240" w:lineRule="auto"/>
        <w:rPr>
          <w:rFonts w:ascii="Times New Roman" w:hAnsi="Times New Roman" w:cs="Times New Roman"/>
          <w:sz w:val="28"/>
          <w:szCs w:val="28"/>
        </w:rPr>
      </w:pPr>
    </w:p>
    <w:p w:rsidR="00AF0085" w:rsidRPr="00AF0085" w:rsidRDefault="00AF0085" w:rsidP="009E5574">
      <w:pPr>
        <w:shd w:val="clear" w:color="auto" w:fill="FFFFFF"/>
        <w:tabs>
          <w:tab w:val="left" w:pos="1205"/>
        </w:tabs>
        <w:spacing w:line="240" w:lineRule="auto"/>
        <w:rPr>
          <w:rFonts w:ascii="Times New Roman" w:hAnsi="Times New Roman" w:cs="Times New Roman"/>
          <w:sz w:val="28"/>
          <w:szCs w:val="28"/>
        </w:rPr>
      </w:pPr>
      <w:r w:rsidRPr="00AF0085">
        <w:rPr>
          <w:rFonts w:ascii="Times New Roman" w:hAnsi="Times New Roman" w:cs="Times New Roman"/>
          <w:sz w:val="28"/>
          <w:szCs w:val="28"/>
        </w:rPr>
        <w:t>Глава Краснооктябрьского</w:t>
      </w:r>
    </w:p>
    <w:p w:rsidR="00C84E76" w:rsidRDefault="00AF0085" w:rsidP="00C84E76">
      <w:pPr>
        <w:pStyle w:val="ConsPlusNormal"/>
        <w:ind w:firstLine="0"/>
        <w:outlineLvl w:val="0"/>
        <w:rPr>
          <w:rFonts w:ascii="Times New Roman" w:hAnsi="Times New Roman" w:cs="Times New Roman"/>
          <w:sz w:val="28"/>
          <w:szCs w:val="28"/>
        </w:rPr>
      </w:pPr>
      <w:r w:rsidRPr="00AF0085">
        <w:rPr>
          <w:rFonts w:ascii="Times New Roman" w:hAnsi="Times New Roman" w:cs="Times New Roman"/>
          <w:sz w:val="28"/>
          <w:szCs w:val="28"/>
        </w:rPr>
        <w:t>сельского поселения                                                      А.С.Сапрыкин</w:t>
      </w:r>
    </w:p>
    <w:p w:rsidR="00C84E76" w:rsidRDefault="00C84E76" w:rsidP="00C84E76">
      <w:pPr>
        <w:pStyle w:val="ConsPlusNormal"/>
        <w:jc w:val="right"/>
        <w:outlineLvl w:val="0"/>
        <w:rPr>
          <w:rFonts w:ascii="Times New Roman" w:hAnsi="Times New Roman" w:cs="Times New Roman"/>
          <w:sz w:val="28"/>
          <w:szCs w:val="28"/>
        </w:rPr>
      </w:pPr>
    </w:p>
    <w:p w:rsidR="00C84E76" w:rsidRDefault="00C84E76" w:rsidP="00C84E76">
      <w:pPr>
        <w:pStyle w:val="ConsPlusNormal"/>
        <w:jc w:val="right"/>
        <w:outlineLvl w:val="0"/>
        <w:rPr>
          <w:rFonts w:ascii="Times New Roman" w:hAnsi="Times New Roman" w:cs="Times New Roman"/>
          <w:sz w:val="28"/>
          <w:szCs w:val="28"/>
        </w:rPr>
      </w:pPr>
    </w:p>
    <w:p w:rsidR="00C84E76" w:rsidRDefault="00C84E76" w:rsidP="00C84E76">
      <w:pPr>
        <w:pStyle w:val="ConsPlusNormal"/>
        <w:jc w:val="right"/>
        <w:outlineLvl w:val="0"/>
        <w:rPr>
          <w:rFonts w:ascii="Times New Roman" w:hAnsi="Times New Roman" w:cs="Times New Roman"/>
          <w:sz w:val="28"/>
          <w:szCs w:val="28"/>
        </w:rPr>
      </w:pPr>
    </w:p>
    <w:p w:rsidR="00C84E76" w:rsidRDefault="00C84E76" w:rsidP="00C84E76">
      <w:pPr>
        <w:pStyle w:val="ConsPlusNormal"/>
        <w:jc w:val="right"/>
        <w:outlineLvl w:val="0"/>
        <w:rPr>
          <w:rFonts w:ascii="Times New Roman" w:hAnsi="Times New Roman" w:cs="Times New Roman"/>
          <w:sz w:val="28"/>
          <w:szCs w:val="28"/>
        </w:rPr>
      </w:pPr>
    </w:p>
    <w:p w:rsidR="00C84E76" w:rsidRDefault="00C84E76" w:rsidP="00C84E76">
      <w:pPr>
        <w:pStyle w:val="ConsPlusNormal"/>
        <w:jc w:val="right"/>
        <w:outlineLvl w:val="0"/>
        <w:rPr>
          <w:rFonts w:ascii="Times New Roman" w:hAnsi="Times New Roman" w:cs="Times New Roman"/>
          <w:sz w:val="28"/>
          <w:szCs w:val="28"/>
        </w:rPr>
      </w:pPr>
    </w:p>
    <w:p w:rsidR="00C84E76" w:rsidRDefault="00C84E76" w:rsidP="00C84E7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C84E76" w:rsidRDefault="00C84E76" w:rsidP="00C84E7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C84E76" w:rsidRDefault="00C84E76" w:rsidP="00C84E76">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Краснооктябрьского сельского поселения</w:t>
      </w:r>
    </w:p>
    <w:p w:rsidR="00C84E76" w:rsidRDefault="00C84E76" w:rsidP="00C84E76">
      <w:pPr>
        <w:pStyle w:val="ConsPlusNormal"/>
        <w:jc w:val="right"/>
        <w:rPr>
          <w:rFonts w:ascii="Times New Roman" w:hAnsi="Times New Roman" w:cs="Times New Roman"/>
          <w:sz w:val="28"/>
          <w:szCs w:val="28"/>
        </w:rPr>
      </w:pPr>
      <w:r>
        <w:rPr>
          <w:rFonts w:ascii="Times New Roman" w:hAnsi="Times New Roman" w:cs="Times New Roman"/>
          <w:sz w:val="28"/>
          <w:szCs w:val="28"/>
        </w:rPr>
        <w:t>от 11.01.2020 №11</w:t>
      </w: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Порядок</w:t>
      </w:r>
    </w:p>
    <w:p w:rsidR="00C84E76" w:rsidRDefault="00C84E76" w:rsidP="00C84E76">
      <w:pPr>
        <w:spacing w:after="0" w:line="240" w:lineRule="exact"/>
        <w:jc w:val="center"/>
        <w:rPr>
          <w:rFonts w:ascii="Times New Roman" w:hAnsi="Times New Roman" w:cs="Times New Roman"/>
          <w:sz w:val="28"/>
          <w:szCs w:val="28"/>
        </w:rPr>
      </w:pPr>
      <w:proofErr w:type="gramStart"/>
      <w:r>
        <w:rPr>
          <w:rFonts w:ascii="Times New Roman" w:hAnsi="Times New Roman" w:cs="Times New Roman"/>
          <w:sz w:val="28"/>
          <w:szCs w:val="28"/>
        </w:rPr>
        <w:t>формирования, ведения, обязательного опубликования перечня муниципального имущества Краснооктябрьского сельского поселения</w:t>
      </w:r>
      <w:r>
        <w:rPr>
          <w:sz w:val="28"/>
          <w:szCs w:val="28"/>
        </w:rPr>
        <w:t xml:space="preserve"> </w:t>
      </w:r>
      <w:r>
        <w:rPr>
          <w:rFonts w:ascii="Times New Roman" w:hAnsi="Times New Roman" w:cs="Times New Roman"/>
          <w:sz w:val="28"/>
          <w:szCs w:val="28"/>
        </w:rPr>
        <w:t xml:space="preserve"> Среднеахтубинского муниципального района Волгоградской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 № 209-ФЗ «О развитии малого и среднего предпринимательства в Российской Федерации»</w:t>
      </w:r>
      <w:proofErr w:type="gramEnd"/>
    </w:p>
    <w:p w:rsidR="00C84E76" w:rsidRDefault="00C84E76" w:rsidP="00C84E76">
      <w:pPr>
        <w:spacing w:after="0" w:line="240" w:lineRule="auto"/>
        <w:rPr>
          <w:rFonts w:ascii="Times New Roman" w:hAnsi="Times New Roman" w:cs="Times New Roman"/>
          <w:sz w:val="28"/>
          <w:szCs w:val="28"/>
        </w:rPr>
      </w:pP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Краснооктябрьского сельского поселения</w:t>
      </w:r>
      <w:r>
        <w:rPr>
          <w:sz w:val="28"/>
          <w:szCs w:val="28"/>
        </w:rPr>
        <w:t xml:space="preserve"> </w:t>
      </w:r>
      <w:r>
        <w:rPr>
          <w:rFonts w:ascii="Times New Roman" w:hAnsi="Times New Roman" w:cs="Times New Roman"/>
          <w:sz w:val="28"/>
          <w:szCs w:val="28"/>
        </w:rPr>
        <w:t xml:space="preserve">Среднеахтубинского муниципального района Волгоградской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Pr>
            <w:rStyle w:val="a7"/>
            <w:rFonts w:ascii="Times New Roman" w:hAnsi="Times New Roman" w:cs="Times New Roman"/>
            <w:color w:val="000000" w:themeColor="text1"/>
            <w:sz w:val="28"/>
            <w:szCs w:val="28"/>
          </w:rPr>
          <w:t>частью 4 статьи 18</w:t>
        </w:r>
      </w:hyperlink>
      <w:r>
        <w:rPr>
          <w:rFonts w:ascii="Times New Roman" w:hAnsi="Times New Roman" w:cs="Times New Roman"/>
          <w:sz w:val="28"/>
          <w:szCs w:val="28"/>
        </w:rPr>
        <w:t xml:space="preserve"> Федерального закона от 24 июля 2007 г. № 209-ФЗ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 развитии малого и среднего предпринимательства в Российской Федерации» (далее именуется - Перечень), в целях предоставления муниципального имущества Краснооктябрьского сельского поселения  Среднеахтубинского муниципального района Волгоградской области, в том числе земельных участков, находящихся в собственности Краснооктябрьского сельского поселения</w:t>
      </w:r>
      <w:r>
        <w:rPr>
          <w:sz w:val="28"/>
          <w:szCs w:val="28"/>
        </w:rPr>
        <w:t xml:space="preserve"> </w:t>
      </w:r>
      <w:r>
        <w:rPr>
          <w:rFonts w:ascii="Times New Roman" w:hAnsi="Times New Roman" w:cs="Times New Roman"/>
          <w:sz w:val="28"/>
          <w:szCs w:val="28"/>
        </w:rPr>
        <w:t>Среднеахтубинского муниципального района Волгоградской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Pr>
          <w:rFonts w:ascii="Times New Roman" w:hAnsi="Times New Roman" w:cs="Times New Roman"/>
          <w:sz w:val="28"/>
          <w:szCs w:val="28"/>
        </w:rPr>
        <w:t xml:space="preserve"> и среднего предпринимательства) (далее именуется - муниципальное имущество),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Перечень вносятся сведения о муниципальном имуществе, соответствующем следующим критериям:</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муниципальное имущество не ограничено в обороте;</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муниципальное имущество не является объектом религиозного назначения;</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муниципальное имущество не является объектом незавершенного строительства;</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в отношении муниципального имущества не принято решение в установленном порядке о предоставлении его иным лицам;</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муниципальное имущество не включено в программу приватизации (продажи) муниципального имущества Краснооктябрьского сельского поселения  Среднеахтубинского муниципального района Волгоградской области на текущий финансовый год и на плановый период;</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муниципальное имущество не признано аварийным и подлежащим сносу или реконструкции;</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муниципальное имущество не включено в перечень муниципального имущества Среднеахтубинского муниципального района Волгоградской области, свободного от прав третьих лиц, предназначенного для предоставления на долгосрочной основе социально ориентированным некоммерческим организациям.</w:t>
      </w:r>
    </w:p>
    <w:p w:rsidR="00C84E76" w:rsidRDefault="00C84E76" w:rsidP="00C84E7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Перечень не вносятся сведения о земельных участках, предусмотренных </w:t>
      </w:r>
      <w:hyperlink r:id="rId9" w:history="1">
        <w:r>
          <w:rPr>
            <w:rStyle w:val="a7"/>
            <w:rFonts w:ascii="Times New Roman" w:hAnsi="Times New Roman" w:cs="Times New Roman"/>
            <w:color w:val="000000" w:themeColor="text1"/>
            <w:sz w:val="28"/>
            <w:szCs w:val="28"/>
          </w:rPr>
          <w:t>подпунктами 1</w:t>
        </w:r>
      </w:hyperlink>
      <w:r>
        <w:rPr>
          <w:rFonts w:ascii="Times New Roman" w:hAnsi="Times New Roman" w:cs="Times New Roman"/>
          <w:color w:val="000000" w:themeColor="text1"/>
          <w:sz w:val="28"/>
          <w:szCs w:val="28"/>
        </w:rPr>
        <w:t xml:space="preserve"> - </w:t>
      </w:r>
      <w:hyperlink r:id="rId10" w:history="1">
        <w:r>
          <w:rPr>
            <w:rStyle w:val="a7"/>
            <w:rFonts w:ascii="Times New Roman" w:hAnsi="Times New Roman" w:cs="Times New Roman"/>
            <w:color w:val="000000" w:themeColor="text1"/>
            <w:sz w:val="28"/>
            <w:szCs w:val="28"/>
          </w:rPr>
          <w:t>10</w:t>
        </w:r>
      </w:hyperlink>
      <w:r>
        <w:rPr>
          <w:rFonts w:ascii="Times New Roman" w:hAnsi="Times New Roman" w:cs="Times New Roman"/>
          <w:color w:val="000000" w:themeColor="text1"/>
          <w:sz w:val="28"/>
          <w:szCs w:val="28"/>
        </w:rPr>
        <w:t xml:space="preserve">, </w:t>
      </w:r>
      <w:hyperlink r:id="rId11" w:history="1">
        <w:r>
          <w:rPr>
            <w:rStyle w:val="a7"/>
            <w:rFonts w:ascii="Times New Roman" w:hAnsi="Times New Roman" w:cs="Times New Roman"/>
            <w:color w:val="000000" w:themeColor="text1"/>
            <w:sz w:val="28"/>
            <w:szCs w:val="28"/>
          </w:rPr>
          <w:t>13</w:t>
        </w:r>
      </w:hyperlink>
      <w:r>
        <w:rPr>
          <w:rFonts w:ascii="Times New Roman" w:hAnsi="Times New Roman" w:cs="Times New Roman"/>
          <w:color w:val="000000" w:themeColor="text1"/>
          <w:sz w:val="28"/>
          <w:szCs w:val="28"/>
        </w:rPr>
        <w:t xml:space="preserve"> - </w:t>
      </w:r>
      <w:hyperlink r:id="rId12" w:history="1">
        <w:r>
          <w:rPr>
            <w:rStyle w:val="a7"/>
            <w:rFonts w:ascii="Times New Roman" w:hAnsi="Times New Roman" w:cs="Times New Roman"/>
            <w:color w:val="000000" w:themeColor="text1"/>
            <w:sz w:val="28"/>
            <w:szCs w:val="28"/>
          </w:rPr>
          <w:t>15</w:t>
        </w:r>
      </w:hyperlink>
      <w:r>
        <w:rPr>
          <w:rFonts w:ascii="Times New Roman" w:hAnsi="Times New Roman" w:cs="Times New Roman"/>
          <w:color w:val="000000" w:themeColor="text1"/>
          <w:sz w:val="28"/>
          <w:szCs w:val="28"/>
        </w:rPr>
        <w:t xml:space="preserve">, </w:t>
      </w:r>
      <w:hyperlink r:id="rId13" w:history="1">
        <w:r>
          <w:rPr>
            <w:rStyle w:val="a7"/>
            <w:rFonts w:ascii="Times New Roman" w:hAnsi="Times New Roman" w:cs="Times New Roman"/>
            <w:color w:val="000000" w:themeColor="text1"/>
            <w:sz w:val="28"/>
            <w:szCs w:val="28"/>
          </w:rPr>
          <w:t>18</w:t>
        </w:r>
      </w:hyperlink>
      <w:r>
        <w:rPr>
          <w:rFonts w:ascii="Times New Roman" w:hAnsi="Times New Roman" w:cs="Times New Roman"/>
          <w:color w:val="000000" w:themeColor="text1"/>
          <w:sz w:val="28"/>
          <w:szCs w:val="28"/>
        </w:rPr>
        <w:t xml:space="preserve"> и </w:t>
      </w:r>
      <w:hyperlink r:id="rId14" w:history="1">
        <w:r>
          <w:rPr>
            <w:rStyle w:val="a7"/>
            <w:rFonts w:ascii="Times New Roman" w:hAnsi="Times New Roman" w:cs="Times New Roman"/>
            <w:color w:val="000000" w:themeColor="text1"/>
            <w:sz w:val="28"/>
            <w:szCs w:val="28"/>
          </w:rPr>
          <w:t>19 пункта 8 статьи 39.11</w:t>
        </w:r>
      </w:hyperlink>
      <w:r>
        <w:rPr>
          <w:rFonts w:ascii="Times New Roman" w:hAnsi="Times New Roman" w:cs="Times New Roman"/>
          <w:sz w:val="28"/>
          <w:szCs w:val="28"/>
        </w:rPr>
        <w:t xml:space="preserve"> Земельного кодекса Российской Федерации (за исключением сведений о земельных участках, предоставленных в аренду субъектам малого и среднего предпринимательства), а также земельных участках, предназначенных для ведения личного подсобного хозяйства, огородничества, садоводства, индивидуального жилищного строительства.</w:t>
      </w:r>
      <w:proofErr w:type="gramEnd"/>
    </w:p>
    <w:p w:rsidR="00C84E76" w:rsidRDefault="00C84E76" w:rsidP="00C84E7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комитетом по управлению муниципальным имуществом и земельными ресурсами администрации Краснооктябрьского сельского поселения</w:t>
      </w:r>
      <w:r>
        <w:rPr>
          <w:sz w:val="28"/>
          <w:szCs w:val="28"/>
        </w:rPr>
        <w:t xml:space="preserve"> </w:t>
      </w:r>
      <w:r>
        <w:rPr>
          <w:rFonts w:ascii="Times New Roman" w:hAnsi="Times New Roman" w:cs="Times New Roman"/>
          <w:sz w:val="28"/>
          <w:szCs w:val="28"/>
        </w:rPr>
        <w:t xml:space="preserve"> Среднеахтубинского муниципального района Волгоградской области (далее именуется – Комитет) на основе предложений органов местного самоуправления муниципальных образований Краснооктябрьского сельского поселения Среднеахтубинского муниципального района Волгоградской области, некоммерческих организаций</w:t>
      </w:r>
      <w:proofErr w:type="gramEnd"/>
      <w:r>
        <w:rPr>
          <w:rFonts w:ascii="Times New Roman" w:hAnsi="Times New Roman" w:cs="Times New Roman"/>
          <w:sz w:val="28"/>
          <w:szCs w:val="28"/>
        </w:rPr>
        <w:t xml:space="preserve">,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r>
        <w:rPr>
          <w:rFonts w:ascii="Times New Roman" w:eastAsia="Times New Roman" w:hAnsi="Times New Roman" w:cs="Times New Roman"/>
          <w:sz w:val="28"/>
          <w:szCs w:val="28"/>
        </w:rPr>
        <w:t xml:space="preserve">согласованных с координационным советом </w:t>
      </w:r>
      <w:r>
        <w:rPr>
          <w:rFonts w:ascii="Times New Roman" w:hAnsi="Times New Roman" w:cs="Times New Roman"/>
          <w:sz w:val="28"/>
          <w:szCs w:val="28"/>
        </w:rPr>
        <w:t>Краснооктябрьского сельского поселения</w:t>
      </w:r>
      <w:r>
        <w:rPr>
          <w:sz w:val="28"/>
          <w:szCs w:val="28"/>
        </w:rPr>
        <w:t xml:space="preserve"> </w:t>
      </w:r>
      <w:r>
        <w:rPr>
          <w:rFonts w:ascii="Times New Roman" w:eastAsia="Times New Roman" w:hAnsi="Times New Roman" w:cs="Times New Roman"/>
          <w:sz w:val="28"/>
          <w:szCs w:val="28"/>
        </w:rPr>
        <w:t xml:space="preserve"> Среднеахтубинского муниципального район</w:t>
      </w:r>
      <w:r>
        <w:rPr>
          <w:rFonts w:ascii="Times New Roman" w:hAnsi="Times New Roman" w:cs="Times New Roman"/>
          <w:sz w:val="28"/>
          <w:szCs w:val="28"/>
        </w:rPr>
        <w:t>а Волгоградской области по развитию малого и среднего предпринимательства (далее именуется – Совет). Перечень муниципального имущества и вносимые в него изменения утверждаются сельской Думой Краснооктябрьского сельского поселения.</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Pr>
          <w:rFonts w:ascii="Times New Roman" w:hAnsi="Times New Roman" w:cs="Times New Roman"/>
          <w:sz w:val="28"/>
          <w:szCs w:val="28"/>
        </w:rPr>
        <w:t>с даты внесения</w:t>
      </w:r>
      <w:proofErr w:type="gramEnd"/>
      <w:r>
        <w:rPr>
          <w:rFonts w:ascii="Times New Roman" w:hAnsi="Times New Roman" w:cs="Times New Roman"/>
          <w:sz w:val="28"/>
          <w:szCs w:val="28"/>
        </w:rPr>
        <w:t xml:space="preserve"> соответствующих изменений в реестр объектов муниципальной собственности Краснооктябрьского сельского поселения  Среднеахтубинского муниципального района Волгоградской области.</w:t>
      </w:r>
    </w:p>
    <w:p w:rsidR="00C84E76" w:rsidRDefault="00C84E76" w:rsidP="00C84E7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84E76" w:rsidRDefault="00C84E76" w:rsidP="00C84E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Имущество исключается из Перечня в следующих случаях: </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5" w:history="1">
        <w:r>
          <w:rPr>
            <w:rStyle w:val="a7"/>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 26 июля 2006 г. № 135-ФЗ «О защите конкуренции»;</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если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84E76" w:rsidRDefault="00C84E76" w:rsidP="00C84E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если право собственности Краснооктябрьского сельского поселения  Среднеахтубинского муниципального района Волгоградской области на муниципальное имущество прекращено по решению суда или в ином установленном законом порядке.</w:t>
      </w:r>
    </w:p>
    <w:p w:rsidR="00C84E76" w:rsidRDefault="00C84E76" w:rsidP="00C84E76">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Перечень состоит из шести граф:</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графу «Порядковый номер объекта учета» включается номер, присваиваемый объекту;</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графе «Наименование объекта учета» указываются наименование, вид объекта учета;</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графе «Местонахождение объекта учета» указывается адрес (местоположение) объекта;</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графе «Технические характеристики объекта учета» указываются год постройки (выпуска), кадастровый номер, площадь объекта в квадратных метрах и иные индивидуализирующие характеристики объекта;</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 графу «Цель использования объекта учета» вносятся сведения о цели использования на момент внесения сведений в Перечень (торговля, офис, склад, бытовые услуги, иное);</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графу «Примечание» вносятся сведения по обременению.</w:t>
      </w:r>
    </w:p>
    <w:p w:rsidR="00C84E76" w:rsidRDefault="00C84E76" w:rsidP="00C84E76">
      <w:pPr>
        <w:spacing w:after="0" w:line="240" w:lineRule="auto"/>
        <w:ind w:firstLine="540"/>
        <w:jc w:val="both"/>
        <w:rPr>
          <w:rFonts w:ascii="Times New Roman" w:hAnsi="Times New Roman" w:cs="Times New Roman"/>
          <w:color w:val="000000" w:themeColor="text1"/>
          <w:spacing w:val="1"/>
          <w:sz w:val="28"/>
          <w:szCs w:val="28"/>
          <w:shd w:val="clear" w:color="auto" w:fill="FFFFFF"/>
        </w:rPr>
      </w:pPr>
      <w:r>
        <w:rPr>
          <w:rFonts w:ascii="Times New Roman" w:hAnsi="Times New Roman" w:cs="Times New Roman"/>
          <w:sz w:val="28"/>
          <w:szCs w:val="28"/>
        </w:rPr>
        <w:t xml:space="preserve">7. </w:t>
      </w:r>
      <w:r>
        <w:rPr>
          <w:rFonts w:ascii="Times New Roman" w:hAnsi="Times New Roman" w:cs="Times New Roman"/>
          <w:color w:val="000000" w:themeColor="text1"/>
          <w:spacing w:val="1"/>
          <w:sz w:val="28"/>
          <w:szCs w:val="28"/>
          <w:shd w:val="clear" w:color="auto" w:fill="FFFFFF"/>
        </w:rPr>
        <w:t>Ежегодное дополнение перечня муниципального имущества осуществляется до 1 ноября текущего года.</w:t>
      </w:r>
    </w:p>
    <w:p w:rsidR="00C84E76" w:rsidRDefault="00C84E76" w:rsidP="00C84E76">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8. Перечень и внесенные в него изменения подлежат</w:t>
      </w:r>
      <w:r>
        <w:rPr>
          <w:rFonts w:ascii="Times New Roman" w:hAnsi="Times New Roman" w:cs="Times New Roman"/>
          <w:sz w:val="28"/>
          <w:szCs w:val="28"/>
        </w:rPr>
        <w:t>:</w:t>
      </w:r>
    </w:p>
    <w:p w:rsidR="00C84E76" w:rsidRDefault="00C84E76" w:rsidP="00C84E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обязательному опубликованию в районной газете «Звезда» - в течение 10 рабочих дней со дня утверждения;</w:t>
      </w:r>
    </w:p>
    <w:p w:rsidR="00C84E76" w:rsidRDefault="00C84E76" w:rsidP="00C8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размещению на официальном сайте администрации Краснооктябрьского сельского поселения</w:t>
      </w:r>
      <w:r>
        <w:rPr>
          <w:sz w:val="28"/>
          <w:szCs w:val="28"/>
        </w:rPr>
        <w:t xml:space="preserve"> </w:t>
      </w:r>
      <w:r>
        <w:rPr>
          <w:rFonts w:ascii="Times New Roman" w:hAnsi="Times New Roman" w:cs="Times New Roman"/>
          <w:sz w:val="28"/>
          <w:szCs w:val="28"/>
        </w:rPr>
        <w:t>Среднеахтубинского муниципального района Волгоградской области в информационно-</w:t>
      </w:r>
      <w:r>
        <w:rPr>
          <w:rFonts w:ascii="Times New Roman" w:hAnsi="Times New Roman" w:cs="Times New Roman"/>
          <w:sz w:val="28"/>
          <w:szCs w:val="28"/>
        </w:rPr>
        <w:lastRenderedPageBreak/>
        <w:t>телекоммуникационной сети «Интернет» (в том числе в форме открытых данных) - в течение 3 рабочих дней со дня утверждения.</w:t>
      </w:r>
    </w:p>
    <w:p w:rsidR="00C84E76" w:rsidRDefault="00C84E76" w:rsidP="00C84E76">
      <w:pPr>
        <w:pStyle w:val="ConsPlusNormal"/>
        <w:jc w:val="both"/>
        <w:rPr>
          <w:sz w:val="24"/>
          <w:szCs w:val="24"/>
        </w:rPr>
      </w:pPr>
    </w:p>
    <w:p w:rsidR="00C84E76" w:rsidRDefault="00C84E76" w:rsidP="00C84E76">
      <w:pPr>
        <w:pStyle w:val="ConsPlusNormal"/>
        <w:ind w:firstLine="539"/>
        <w:jc w:val="both"/>
        <w:rPr>
          <w:rFonts w:ascii="Times New Roman" w:hAnsi="Times New Roman" w:cs="Times New Roman"/>
          <w:sz w:val="28"/>
          <w:szCs w:val="28"/>
        </w:rPr>
      </w:pPr>
    </w:p>
    <w:p w:rsidR="00C84E76" w:rsidRDefault="00C84E76" w:rsidP="00C84E76">
      <w:pPr>
        <w:pStyle w:val="ConsPlusNormal"/>
        <w:ind w:firstLine="540"/>
        <w:jc w:val="both"/>
        <w:rPr>
          <w:rFonts w:ascii="Times New Roman" w:hAnsi="Times New Roman" w:cs="Times New Roman"/>
          <w:sz w:val="28"/>
          <w:szCs w:val="28"/>
        </w:rPr>
      </w:pPr>
    </w:p>
    <w:p w:rsidR="00C84E76" w:rsidRDefault="00C84E76" w:rsidP="00C84E76">
      <w:pPr>
        <w:pStyle w:val="ConsPlusNormal"/>
        <w:ind w:firstLine="540"/>
        <w:jc w:val="both"/>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spacing w:after="0" w:line="240" w:lineRule="auto"/>
        <w:rPr>
          <w:rFonts w:ascii="Times New Roman" w:hAnsi="Times New Roman" w:cs="Times New Roman"/>
          <w:sz w:val="28"/>
          <w:szCs w:val="28"/>
        </w:rPr>
      </w:pPr>
    </w:p>
    <w:p w:rsidR="00C84E76" w:rsidRDefault="00C84E76" w:rsidP="00C84E76">
      <w:pPr>
        <w:pStyle w:val="ConsPlusNormal"/>
        <w:jc w:val="center"/>
        <w:rPr>
          <w:bCs/>
          <w:sz w:val="24"/>
          <w:szCs w:val="24"/>
        </w:rPr>
      </w:pPr>
    </w:p>
    <w:p w:rsidR="00C84E76" w:rsidRDefault="00C84E76" w:rsidP="00C84E76">
      <w:pPr>
        <w:pStyle w:val="ConsPlusNormal"/>
        <w:jc w:val="center"/>
        <w:rPr>
          <w:b/>
          <w:bCs/>
          <w:sz w:val="24"/>
          <w:szCs w:val="24"/>
        </w:rPr>
      </w:pPr>
    </w:p>
    <w:p w:rsidR="00C84E76" w:rsidRDefault="00C84E76" w:rsidP="00C84E76">
      <w:pPr>
        <w:pStyle w:val="ConsPlusNormal"/>
        <w:jc w:val="both"/>
        <w:rPr>
          <w:sz w:val="24"/>
          <w:szCs w:val="24"/>
        </w:rPr>
      </w:pPr>
    </w:p>
    <w:p w:rsidR="008C07EA" w:rsidRDefault="008C07EA" w:rsidP="00701486">
      <w:pPr>
        <w:shd w:val="clear" w:color="auto" w:fill="FFFFFF"/>
        <w:tabs>
          <w:tab w:val="left" w:pos="1205"/>
        </w:tabs>
        <w:spacing w:line="240" w:lineRule="auto"/>
      </w:pPr>
    </w:p>
    <w:sectPr w:rsidR="008C07EA" w:rsidSect="008C0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7DD"/>
    <w:multiLevelType w:val="hybridMultilevel"/>
    <w:tmpl w:val="555060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7B649C"/>
    <w:multiLevelType w:val="hybridMultilevel"/>
    <w:tmpl w:val="3BE8B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03CE2"/>
    <w:multiLevelType w:val="hybridMultilevel"/>
    <w:tmpl w:val="85186D24"/>
    <w:lvl w:ilvl="0" w:tplc="517688E6">
      <w:start w:val="1"/>
      <w:numFmt w:val="decimal"/>
      <w:lvlText w:val="%1)"/>
      <w:lvlJc w:val="left"/>
      <w:pPr>
        <w:ind w:left="1320" w:hanging="360"/>
      </w:pPr>
      <w:rPr>
        <w:rFonts w:hint="default"/>
        <w:color w:val="auto"/>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24D70071"/>
    <w:multiLevelType w:val="hybridMultilevel"/>
    <w:tmpl w:val="124E7B68"/>
    <w:lvl w:ilvl="0" w:tplc="B3BA5512">
      <w:start w:val="1"/>
      <w:numFmt w:val="decimal"/>
      <w:lvlText w:val="%1."/>
      <w:lvlJc w:val="left"/>
      <w:pPr>
        <w:ind w:left="2134" w:hanging="1425"/>
      </w:pPr>
      <w:rPr>
        <w:color w:val="38383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4C7C83"/>
    <w:multiLevelType w:val="hybridMultilevel"/>
    <w:tmpl w:val="D44C14A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D93"/>
    <w:rsid w:val="00066121"/>
    <w:rsid w:val="00077CB4"/>
    <w:rsid w:val="000B30A6"/>
    <w:rsid w:val="000F51DE"/>
    <w:rsid w:val="00102C8F"/>
    <w:rsid w:val="00107F9D"/>
    <w:rsid w:val="0012379B"/>
    <w:rsid w:val="00146223"/>
    <w:rsid w:val="00174397"/>
    <w:rsid w:val="00182783"/>
    <w:rsid w:val="001905B1"/>
    <w:rsid w:val="001E1EB3"/>
    <w:rsid w:val="00210EF0"/>
    <w:rsid w:val="00222DE5"/>
    <w:rsid w:val="002A0B33"/>
    <w:rsid w:val="0031756D"/>
    <w:rsid w:val="003F6F10"/>
    <w:rsid w:val="00400087"/>
    <w:rsid w:val="00424B0D"/>
    <w:rsid w:val="00453AE0"/>
    <w:rsid w:val="00470679"/>
    <w:rsid w:val="004A00E2"/>
    <w:rsid w:val="004C149D"/>
    <w:rsid w:val="00584A16"/>
    <w:rsid w:val="005D7393"/>
    <w:rsid w:val="005E77C8"/>
    <w:rsid w:val="006200FF"/>
    <w:rsid w:val="0069213A"/>
    <w:rsid w:val="0069439C"/>
    <w:rsid w:val="006B148B"/>
    <w:rsid w:val="006E4A44"/>
    <w:rsid w:val="00701486"/>
    <w:rsid w:val="00747C2D"/>
    <w:rsid w:val="007930B5"/>
    <w:rsid w:val="007B42B0"/>
    <w:rsid w:val="007B54EB"/>
    <w:rsid w:val="007C622B"/>
    <w:rsid w:val="007F6652"/>
    <w:rsid w:val="00821DF3"/>
    <w:rsid w:val="00847353"/>
    <w:rsid w:val="00854BE2"/>
    <w:rsid w:val="00865009"/>
    <w:rsid w:val="008839D3"/>
    <w:rsid w:val="008874CE"/>
    <w:rsid w:val="008C02EB"/>
    <w:rsid w:val="008C07EA"/>
    <w:rsid w:val="008D73F2"/>
    <w:rsid w:val="008E3C57"/>
    <w:rsid w:val="008F2734"/>
    <w:rsid w:val="00927066"/>
    <w:rsid w:val="009C55BD"/>
    <w:rsid w:val="009E5574"/>
    <w:rsid w:val="009F16C3"/>
    <w:rsid w:val="00A135EC"/>
    <w:rsid w:val="00A45B57"/>
    <w:rsid w:val="00A54DB1"/>
    <w:rsid w:val="00A857D6"/>
    <w:rsid w:val="00AA4467"/>
    <w:rsid w:val="00AC4655"/>
    <w:rsid w:val="00AF0085"/>
    <w:rsid w:val="00AF00BE"/>
    <w:rsid w:val="00B16BFA"/>
    <w:rsid w:val="00B46696"/>
    <w:rsid w:val="00C01FD6"/>
    <w:rsid w:val="00C53E35"/>
    <w:rsid w:val="00C84E76"/>
    <w:rsid w:val="00C94517"/>
    <w:rsid w:val="00CA1D79"/>
    <w:rsid w:val="00CA51F2"/>
    <w:rsid w:val="00CB201A"/>
    <w:rsid w:val="00D12B30"/>
    <w:rsid w:val="00D561DE"/>
    <w:rsid w:val="00D57D93"/>
    <w:rsid w:val="00D632CF"/>
    <w:rsid w:val="00D75306"/>
    <w:rsid w:val="00D82CA5"/>
    <w:rsid w:val="00DA243C"/>
    <w:rsid w:val="00DC03A1"/>
    <w:rsid w:val="00E1491F"/>
    <w:rsid w:val="00E87300"/>
    <w:rsid w:val="00EB0AF9"/>
    <w:rsid w:val="00EB1290"/>
    <w:rsid w:val="00EB6EBD"/>
    <w:rsid w:val="00ED2A83"/>
    <w:rsid w:val="00EE5798"/>
    <w:rsid w:val="00EE5848"/>
    <w:rsid w:val="00EE5F59"/>
    <w:rsid w:val="00F34AF3"/>
    <w:rsid w:val="00F3721C"/>
    <w:rsid w:val="00F515FE"/>
    <w:rsid w:val="00F7105F"/>
    <w:rsid w:val="00FA088E"/>
    <w:rsid w:val="00FA49DB"/>
    <w:rsid w:val="00FB22F3"/>
    <w:rsid w:val="00FE0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EA"/>
  </w:style>
  <w:style w:type="paragraph" w:styleId="2">
    <w:name w:val="heading 2"/>
    <w:basedOn w:val="a"/>
    <w:link w:val="20"/>
    <w:uiPriority w:val="9"/>
    <w:semiHidden/>
    <w:unhideWhenUsed/>
    <w:qFormat/>
    <w:rsid w:val="007B42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D93"/>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Strong"/>
    <w:basedOn w:val="a0"/>
    <w:qFormat/>
    <w:rsid w:val="00174397"/>
    <w:rPr>
      <w:b/>
      <w:bCs/>
    </w:rPr>
  </w:style>
  <w:style w:type="paragraph" w:customStyle="1" w:styleId="ConsPlusNormal">
    <w:name w:val="ConsPlusNormal"/>
    <w:uiPriority w:val="99"/>
    <w:rsid w:val="00B16B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B42B0"/>
    <w:rPr>
      <w:rFonts w:ascii="Times New Roman" w:eastAsia="Times New Roman" w:hAnsi="Times New Roman" w:cs="Times New Roman"/>
      <w:b/>
      <w:bCs/>
      <w:sz w:val="36"/>
      <w:szCs w:val="36"/>
      <w:lang w:eastAsia="ru-RU"/>
    </w:rPr>
  </w:style>
  <w:style w:type="paragraph" w:customStyle="1" w:styleId="ConsPlusTitle">
    <w:name w:val="ConsPlusTitle"/>
    <w:rsid w:val="007B42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0">
    <w:name w:val="consplustitle"/>
    <w:basedOn w:val="a"/>
    <w:rsid w:val="00A54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4DB1"/>
  </w:style>
  <w:style w:type="character" w:customStyle="1" w:styleId="FontStyle11">
    <w:name w:val="Font Style11"/>
    <w:basedOn w:val="a0"/>
    <w:uiPriority w:val="99"/>
    <w:rsid w:val="00821DF3"/>
    <w:rPr>
      <w:rFonts w:ascii="Impact" w:hAnsi="Impact" w:cs="Impact" w:hint="default"/>
      <w:color w:val="000000"/>
      <w:sz w:val="20"/>
      <w:szCs w:val="20"/>
    </w:rPr>
  </w:style>
  <w:style w:type="paragraph" w:styleId="a5">
    <w:name w:val="Balloon Text"/>
    <w:basedOn w:val="a"/>
    <w:link w:val="a6"/>
    <w:semiHidden/>
    <w:unhideWhenUsed/>
    <w:rsid w:val="00E8730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E87300"/>
    <w:rPr>
      <w:rFonts w:ascii="Tahoma" w:eastAsia="Times New Roman" w:hAnsi="Tahoma" w:cs="Tahoma"/>
      <w:sz w:val="16"/>
      <w:szCs w:val="16"/>
      <w:lang w:eastAsia="ru-RU"/>
    </w:rPr>
  </w:style>
  <w:style w:type="character" w:styleId="a7">
    <w:name w:val="Hyperlink"/>
    <w:basedOn w:val="a0"/>
    <w:uiPriority w:val="99"/>
    <w:semiHidden/>
    <w:unhideWhenUsed/>
    <w:rsid w:val="00FE0BBF"/>
    <w:rPr>
      <w:color w:val="0000FF"/>
      <w:u w:val="single"/>
    </w:rPr>
  </w:style>
</w:styles>
</file>

<file path=word/webSettings.xml><?xml version="1.0" encoding="utf-8"?>
<w:webSettings xmlns:r="http://schemas.openxmlformats.org/officeDocument/2006/relationships" xmlns:w="http://schemas.openxmlformats.org/wordprocessingml/2006/main">
  <w:divs>
    <w:div w:id="151216129">
      <w:bodyDiv w:val="1"/>
      <w:marLeft w:val="0"/>
      <w:marRight w:val="0"/>
      <w:marTop w:val="0"/>
      <w:marBottom w:val="0"/>
      <w:divBdr>
        <w:top w:val="none" w:sz="0" w:space="0" w:color="auto"/>
        <w:left w:val="none" w:sz="0" w:space="0" w:color="auto"/>
        <w:bottom w:val="none" w:sz="0" w:space="0" w:color="auto"/>
        <w:right w:val="none" w:sz="0" w:space="0" w:color="auto"/>
      </w:divBdr>
    </w:div>
    <w:div w:id="326175989">
      <w:bodyDiv w:val="1"/>
      <w:marLeft w:val="0"/>
      <w:marRight w:val="0"/>
      <w:marTop w:val="0"/>
      <w:marBottom w:val="0"/>
      <w:divBdr>
        <w:top w:val="none" w:sz="0" w:space="0" w:color="auto"/>
        <w:left w:val="none" w:sz="0" w:space="0" w:color="auto"/>
        <w:bottom w:val="none" w:sz="0" w:space="0" w:color="auto"/>
        <w:right w:val="none" w:sz="0" w:space="0" w:color="auto"/>
      </w:divBdr>
    </w:div>
    <w:div w:id="410856156">
      <w:bodyDiv w:val="1"/>
      <w:marLeft w:val="0"/>
      <w:marRight w:val="0"/>
      <w:marTop w:val="0"/>
      <w:marBottom w:val="0"/>
      <w:divBdr>
        <w:top w:val="none" w:sz="0" w:space="0" w:color="auto"/>
        <w:left w:val="none" w:sz="0" w:space="0" w:color="auto"/>
        <w:bottom w:val="none" w:sz="0" w:space="0" w:color="auto"/>
        <w:right w:val="none" w:sz="0" w:space="0" w:color="auto"/>
      </w:divBdr>
    </w:div>
    <w:div w:id="513955898">
      <w:bodyDiv w:val="1"/>
      <w:marLeft w:val="0"/>
      <w:marRight w:val="0"/>
      <w:marTop w:val="0"/>
      <w:marBottom w:val="0"/>
      <w:divBdr>
        <w:top w:val="none" w:sz="0" w:space="0" w:color="auto"/>
        <w:left w:val="none" w:sz="0" w:space="0" w:color="auto"/>
        <w:bottom w:val="none" w:sz="0" w:space="0" w:color="auto"/>
        <w:right w:val="none" w:sz="0" w:space="0" w:color="auto"/>
      </w:divBdr>
    </w:div>
    <w:div w:id="727725150">
      <w:bodyDiv w:val="1"/>
      <w:marLeft w:val="0"/>
      <w:marRight w:val="0"/>
      <w:marTop w:val="0"/>
      <w:marBottom w:val="0"/>
      <w:divBdr>
        <w:top w:val="none" w:sz="0" w:space="0" w:color="auto"/>
        <w:left w:val="none" w:sz="0" w:space="0" w:color="auto"/>
        <w:bottom w:val="none" w:sz="0" w:space="0" w:color="auto"/>
        <w:right w:val="none" w:sz="0" w:space="0" w:color="auto"/>
      </w:divBdr>
    </w:div>
    <w:div w:id="780802496">
      <w:bodyDiv w:val="1"/>
      <w:marLeft w:val="0"/>
      <w:marRight w:val="0"/>
      <w:marTop w:val="0"/>
      <w:marBottom w:val="0"/>
      <w:divBdr>
        <w:top w:val="none" w:sz="0" w:space="0" w:color="auto"/>
        <w:left w:val="none" w:sz="0" w:space="0" w:color="auto"/>
        <w:bottom w:val="none" w:sz="0" w:space="0" w:color="auto"/>
        <w:right w:val="none" w:sz="0" w:space="0" w:color="auto"/>
      </w:divBdr>
    </w:div>
    <w:div w:id="828054555">
      <w:bodyDiv w:val="1"/>
      <w:marLeft w:val="0"/>
      <w:marRight w:val="0"/>
      <w:marTop w:val="0"/>
      <w:marBottom w:val="0"/>
      <w:divBdr>
        <w:top w:val="none" w:sz="0" w:space="0" w:color="auto"/>
        <w:left w:val="none" w:sz="0" w:space="0" w:color="auto"/>
        <w:bottom w:val="none" w:sz="0" w:space="0" w:color="auto"/>
        <w:right w:val="none" w:sz="0" w:space="0" w:color="auto"/>
      </w:divBdr>
    </w:div>
    <w:div w:id="859704628">
      <w:bodyDiv w:val="1"/>
      <w:marLeft w:val="0"/>
      <w:marRight w:val="0"/>
      <w:marTop w:val="0"/>
      <w:marBottom w:val="0"/>
      <w:divBdr>
        <w:top w:val="none" w:sz="0" w:space="0" w:color="auto"/>
        <w:left w:val="none" w:sz="0" w:space="0" w:color="auto"/>
        <w:bottom w:val="none" w:sz="0" w:space="0" w:color="auto"/>
        <w:right w:val="none" w:sz="0" w:space="0" w:color="auto"/>
      </w:divBdr>
    </w:div>
    <w:div w:id="864296120">
      <w:bodyDiv w:val="1"/>
      <w:marLeft w:val="0"/>
      <w:marRight w:val="0"/>
      <w:marTop w:val="0"/>
      <w:marBottom w:val="0"/>
      <w:divBdr>
        <w:top w:val="none" w:sz="0" w:space="0" w:color="auto"/>
        <w:left w:val="none" w:sz="0" w:space="0" w:color="auto"/>
        <w:bottom w:val="none" w:sz="0" w:space="0" w:color="auto"/>
        <w:right w:val="none" w:sz="0" w:space="0" w:color="auto"/>
      </w:divBdr>
    </w:div>
    <w:div w:id="1003123259">
      <w:bodyDiv w:val="1"/>
      <w:marLeft w:val="0"/>
      <w:marRight w:val="0"/>
      <w:marTop w:val="0"/>
      <w:marBottom w:val="0"/>
      <w:divBdr>
        <w:top w:val="none" w:sz="0" w:space="0" w:color="auto"/>
        <w:left w:val="none" w:sz="0" w:space="0" w:color="auto"/>
        <w:bottom w:val="none" w:sz="0" w:space="0" w:color="auto"/>
        <w:right w:val="none" w:sz="0" w:space="0" w:color="auto"/>
      </w:divBdr>
    </w:div>
    <w:div w:id="1104232380">
      <w:bodyDiv w:val="1"/>
      <w:marLeft w:val="0"/>
      <w:marRight w:val="0"/>
      <w:marTop w:val="0"/>
      <w:marBottom w:val="0"/>
      <w:divBdr>
        <w:top w:val="none" w:sz="0" w:space="0" w:color="auto"/>
        <w:left w:val="none" w:sz="0" w:space="0" w:color="auto"/>
        <w:bottom w:val="none" w:sz="0" w:space="0" w:color="auto"/>
        <w:right w:val="none" w:sz="0" w:space="0" w:color="auto"/>
      </w:divBdr>
    </w:div>
    <w:div w:id="1503352757">
      <w:bodyDiv w:val="1"/>
      <w:marLeft w:val="0"/>
      <w:marRight w:val="0"/>
      <w:marTop w:val="0"/>
      <w:marBottom w:val="0"/>
      <w:divBdr>
        <w:top w:val="none" w:sz="0" w:space="0" w:color="auto"/>
        <w:left w:val="none" w:sz="0" w:space="0" w:color="auto"/>
        <w:bottom w:val="none" w:sz="0" w:space="0" w:color="auto"/>
        <w:right w:val="none" w:sz="0" w:space="0" w:color="auto"/>
      </w:divBdr>
    </w:div>
    <w:div w:id="20093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876E78F993089F042DDC37370033CE8645A82A44CF054FA7C46F52CB456D456A55A4352233E1333DD5B9387C6418ADE7B11DF035A4A61DCBUEM" TargetMode="External"/><Relationship Id="rId13" Type="http://schemas.openxmlformats.org/officeDocument/2006/relationships/hyperlink" Target="consultantplus://offline/ref=BF876E78F993089F042DDC37370033CE8645A82548CC054FA7C46F52CB456D456A55A432213BE9616D9AB8643A370BAEE0B11EF12ACAUFM" TargetMode="External"/><Relationship Id="rId3" Type="http://schemas.openxmlformats.org/officeDocument/2006/relationships/settings" Target="settings.xml"/><Relationship Id="rId7" Type="http://schemas.openxmlformats.org/officeDocument/2006/relationships/hyperlink" Target="consultantplus://offline/ref=BF876E78F993089F042DDC37370033CE8645A82A44CF054FA7C46F52CB456D456A55A4352233E1313AD5B9387C6418ADE7B11DF035A4A61DCBUEM" TargetMode="External"/><Relationship Id="rId12" Type="http://schemas.openxmlformats.org/officeDocument/2006/relationships/hyperlink" Target="consultantplus://offline/ref=BF876E78F993089F042DDC37370033CE8645A82548CC054FA7C46F52CB456D456A55A4322136E9616D9AB8643A370BAEE0B11EF12ACAU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111\Desktop\&#1055;&#1088;&#1086;&#1077;&#1082;&#1090;%20&#1088;&#1077;&#1096;&#1077;&#1085;&#1080;&#1103;%20&#1044;&#1091;&#1084;&#1099;.doc" TargetMode="External"/><Relationship Id="rId11" Type="http://schemas.openxmlformats.org/officeDocument/2006/relationships/hyperlink" Target="consultantplus://offline/ref=BF876E78F993089F042DDC37370033CE8645A82548CC054FA7C46F52CB456D456A55A4322130E9616D9AB8643A370BAEE0B11EF12ACAUFM" TargetMode="External"/><Relationship Id="rId5" Type="http://schemas.openxmlformats.org/officeDocument/2006/relationships/hyperlink" Target="consultantplus://offline/ref=BF876E78F993089F042DDC37370033CE8645A82A44CF054FA7C46F52CB456D456A55A4352233E0323FD5B9387C6418ADE7B11DF035A4A61DCBUEM" TargetMode="External"/><Relationship Id="rId15" Type="http://schemas.openxmlformats.org/officeDocument/2006/relationships/hyperlink" Target="consultantplus://offline/ref=BF876E78F993089F042DDC37370033CE8644AA254AC5054FA7C46F52CB456D457855FC392035FC343DC0EF6939C3U8M" TargetMode="External"/><Relationship Id="rId10" Type="http://schemas.openxmlformats.org/officeDocument/2006/relationships/hyperlink" Target="consultantplus://offline/ref=BF876E78F993089F042DDC37370033CE8645A82548CC054FA7C46F52CB456D456A55A4322133E9616D9AB8643A370BAEE0B11EF12ACAUFM" TargetMode="External"/><Relationship Id="rId4" Type="http://schemas.openxmlformats.org/officeDocument/2006/relationships/webSettings" Target="webSettings.xml"/><Relationship Id="rId9" Type="http://schemas.openxmlformats.org/officeDocument/2006/relationships/hyperlink" Target="consultantplus://offline/ref=BF876E78F993089F042DDC37370033CE8645A82548CC054FA7C46F52CB456D456A55A4352433E33E688FA93C353313B1E0AE02F32BA7CAUFM" TargetMode="External"/><Relationship Id="rId14" Type="http://schemas.openxmlformats.org/officeDocument/2006/relationships/hyperlink" Target="consultantplus://offline/ref=BF876E78F993089F042DDC37370033CE8645A82548CC054FA7C46F52CB456D456A55A432213AE9616D9AB8643A370BAEE0B11EF12ACA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18</cp:revision>
  <dcterms:created xsi:type="dcterms:W3CDTF">2020-01-29T06:43:00Z</dcterms:created>
  <dcterms:modified xsi:type="dcterms:W3CDTF">2020-01-29T07:08:00Z</dcterms:modified>
</cp:coreProperties>
</file>