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84" w:rsidRDefault="00A96E84" w:rsidP="00EB0548">
      <w:pPr>
        <w:shd w:val="clear" w:color="auto" w:fill="FFFFFF"/>
        <w:jc w:val="both"/>
        <w:rPr>
          <w:rFonts w:ascii="обычный" w:hAnsi="обычный"/>
        </w:rPr>
      </w:pPr>
    </w:p>
    <w:p w:rsidR="00A96E84" w:rsidRDefault="00A96E84" w:rsidP="00A96E84">
      <w:pPr>
        <w:jc w:val="center"/>
        <w:rPr>
          <w:sz w:val="28"/>
          <w:szCs w:val="28"/>
        </w:rPr>
      </w:pPr>
      <w:r>
        <w:rPr>
          <w:sz w:val="28"/>
          <w:szCs w:val="28"/>
        </w:rPr>
        <w:t>РФ</w:t>
      </w:r>
    </w:p>
    <w:p w:rsidR="00A96E84" w:rsidRDefault="00A96E84" w:rsidP="00A96E84">
      <w:pPr>
        <w:jc w:val="center"/>
        <w:rPr>
          <w:sz w:val="28"/>
          <w:szCs w:val="28"/>
        </w:rPr>
      </w:pPr>
      <w:r>
        <w:rPr>
          <w:sz w:val="28"/>
          <w:szCs w:val="28"/>
        </w:rPr>
        <w:t>СЕЛЬСКАЯ ДУМА КРАСНООКТЯБРЬСКОГО ПОСЕЛЕНИЯ</w:t>
      </w:r>
    </w:p>
    <w:p w:rsidR="00A96E84" w:rsidRDefault="00A96E84" w:rsidP="00A96E84">
      <w:pPr>
        <w:jc w:val="center"/>
        <w:rPr>
          <w:sz w:val="28"/>
          <w:szCs w:val="28"/>
        </w:rPr>
      </w:pPr>
      <w:r>
        <w:rPr>
          <w:sz w:val="28"/>
          <w:szCs w:val="28"/>
        </w:rPr>
        <w:t>СРЕДНЕАХТУБИНСКОГО РАЙОНА</w:t>
      </w:r>
    </w:p>
    <w:p w:rsidR="00A96E84" w:rsidRDefault="00A96E84" w:rsidP="00A96E84">
      <w:pPr>
        <w:jc w:val="center"/>
        <w:rPr>
          <w:sz w:val="28"/>
          <w:szCs w:val="28"/>
        </w:rPr>
      </w:pPr>
      <w:r>
        <w:rPr>
          <w:sz w:val="28"/>
          <w:szCs w:val="28"/>
        </w:rPr>
        <w:t>ВОЛГОГРАДСКОЙ ОБЛАСТИ</w:t>
      </w:r>
    </w:p>
    <w:p w:rsidR="00A96E84" w:rsidRDefault="00A96E84" w:rsidP="00A96E84">
      <w:pPr>
        <w:jc w:val="center"/>
        <w:rPr>
          <w:sz w:val="28"/>
          <w:szCs w:val="28"/>
        </w:rPr>
      </w:pPr>
    </w:p>
    <w:p w:rsidR="00A96E84" w:rsidRDefault="00A96E84" w:rsidP="00A96E84">
      <w:pPr>
        <w:jc w:val="center"/>
        <w:rPr>
          <w:sz w:val="28"/>
          <w:szCs w:val="28"/>
        </w:rPr>
      </w:pPr>
      <w:proofErr w:type="gramStart"/>
      <w:r>
        <w:rPr>
          <w:sz w:val="28"/>
          <w:szCs w:val="28"/>
        </w:rPr>
        <w:t>Р</w:t>
      </w:r>
      <w:proofErr w:type="gramEnd"/>
      <w:r>
        <w:rPr>
          <w:sz w:val="28"/>
          <w:szCs w:val="28"/>
        </w:rPr>
        <w:t xml:space="preserve"> Е Ш Е Н И Е</w:t>
      </w:r>
    </w:p>
    <w:p w:rsidR="00A96E84" w:rsidRDefault="00A96E84" w:rsidP="00A96E84"/>
    <w:p w:rsidR="00A96E84" w:rsidRDefault="007B4A25" w:rsidP="00A96E84">
      <w:pPr>
        <w:rPr>
          <w:sz w:val="28"/>
          <w:szCs w:val="28"/>
        </w:rPr>
      </w:pPr>
      <w:r>
        <w:rPr>
          <w:sz w:val="28"/>
          <w:szCs w:val="28"/>
        </w:rPr>
        <w:t>от 09 декабря</w:t>
      </w:r>
      <w:r w:rsidR="00DA489A">
        <w:rPr>
          <w:sz w:val="28"/>
          <w:szCs w:val="28"/>
        </w:rPr>
        <w:t xml:space="preserve"> 2015 года                   №</w:t>
      </w:r>
      <w:r w:rsidR="00463B6B">
        <w:rPr>
          <w:sz w:val="28"/>
          <w:szCs w:val="28"/>
        </w:rPr>
        <w:t>27/56</w:t>
      </w:r>
      <w:r w:rsidR="00DA489A">
        <w:rPr>
          <w:sz w:val="28"/>
          <w:szCs w:val="28"/>
        </w:rPr>
        <w:t xml:space="preserve"> </w:t>
      </w:r>
      <w:r w:rsidR="00A96E84">
        <w:rPr>
          <w:sz w:val="28"/>
          <w:szCs w:val="28"/>
        </w:rPr>
        <w:t xml:space="preserve">            п. Красный Октябрь</w:t>
      </w:r>
    </w:p>
    <w:p w:rsidR="00F74398" w:rsidRDefault="00F74398" w:rsidP="00F74398">
      <w:pPr>
        <w:pStyle w:val="western"/>
        <w:spacing w:before="0" w:beforeAutospacing="0" w:after="0" w:afterAutospacing="0" w:line="240" w:lineRule="exact"/>
        <w:jc w:val="center"/>
        <w:rPr>
          <w:bCs/>
          <w:sz w:val="28"/>
          <w:szCs w:val="28"/>
        </w:rPr>
      </w:pPr>
    </w:p>
    <w:p w:rsidR="00F74398" w:rsidRDefault="00F74398" w:rsidP="00F74398">
      <w:pPr>
        <w:pStyle w:val="western"/>
        <w:spacing w:before="0" w:beforeAutospacing="0" w:after="0" w:afterAutospacing="0" w:line="240" w:lineRule="exact"/>
        <w:jc w:val="center"/>
        <w:rPr>
          <w:bCs/>
          <w:sz w:val="28"/>
          <w:szCs w:val="28"/>
        </w:rPr>
      </w:pPr>
      <w:r>
        <w:rPr>
          <w:bCs/>
          <w:sz w:val="28"/>
          <w:szCs w:val="28"/>
        </w:rPr>
        <w:t xml:space="preserve">Об утверждении Положения «О порядке заключения Соглашений </w:t>
      </w:r>
    </w:p>
    <w:p w:rsidR="00F74398" w:rsidRDefault="00F74398" w:rsidP="00F74398">
      <w:pPr>
        <w:pStyle w:val="western"/>
        <w:spacing w:before="0" w:beforeAutospacing="0" w:after="0" w:afterAutospacing="0" w:line="240" w:lineRule="exact"/>
        <w:jc w:val="center"/>
        <w:rPr>
          <w:bCs/>
          <w:sz w:val="28"/>
          <w:szCs w:val="28"/>
        </w:rPr>
      </w:pPr>
      <w:r>
        <w:rPr>
          <w:bCs/>
          <w:sz w:val="28"/>
          <w:szCs w:val="28"/>
        </w:rPr>
        <w:t xml:space="preserve">органами местного самоуправления муниципального образования </w:t>
      </w:r>
      <w:proofErr w:type="spellStart"/>
      <w:r>
        <w:rPr>
          <w:bCs/>
          <w:sz w:val="28"/>
          <w:szCs w:val="28"/>
        </w:rPr>
        <w:t>Краснооктябрьское</w:t>
      </w:r>
      <w:proofErr w:type="spellEnd"/>
      <w:r>
        <w:rPr>
          <w:bCs/>
          <w:sz w:val="28"/>
          <w:szCs w:val="28"/>
        </w:rPr>
        <w:t xml:space="preserve"> сельское поселение с органами местного </w:t>
      </w:r>
    </w:p>
    <w:p w:rsidR="00F74398" w:rsidRDefault="00F74398" w:rsidP="00F74398">
      <w:pPr>
        <w:pStyle w:val="western"/>
        <w:spacing w:before="0" w:beforeAutospacing="0" w:after="0" w:afterAutospacing="0" w:line="240" w:lineRule="exact"/>
        <w:jc w:val="center"/>
        <w:rPr>
          <w:bCs/>
          <w:sz w:val="28"/>
          <w:szCs w:val="28"/>
        </w:rPr>
      </w:pPr>
      <w:r>
        <w:rPr>
          <w:bCs/>
          <w:sz w:val="28"/>
          <w:szCs w:val="28"/>
        </w:rPr>
        <w:t xml:space="preserve">самоуправления </w:t>
      </w:r>
      <w:proofErr w:type="spellStart"/>
      <w:r>
        <w:rPr>
          <w:bCs/>
          <w:sz w:val="28"/>
          <w:szCs w:val="28"/>
        </w:rPr>
        <w:t>Среднеахтубинского</w:t>
      </w:r>
      <w:proofErr w:type="spellEnd"/>
      <w:r>
        <w:rPr>
          <w:bCs/>
          <w:sz w:val="28"/>
          <w:szCs w:val="28"/>
        </w:rPr>
        <w:t xml:space="preserve"> муниципального района</w:t>
      </w:r>
    </w:p>
    <w:p w:rsidR="00F74398" w:rsidRDefault="00F74398" w:rsidP="00F74398">
      <w:pPr>
        <w:pStyle w:val="western"/>
        <w:spacing w:before="0" w:beforeAutospacing="0" w:after="0" w:afterAutospacing="0" w:line="240" w:lineRule="exact"/>
        <w:jc w:val="center"/>
        <w:rPr>
          <w:bCs/>
          <w:sz w:val="28"/>
          <w:szCs w:val="28"/>
        </w:rPr>
      </w:pPr>
      <w:r>
        <w:rPr>
          <w:bCs/>
          <w:sz w:val="28"/>
          <w:szCs w:val="28"/>
        </w:rPr>
        <w:t xml:space="preserve"> о передаче (принятии) части полномочий по решению </w:t>
      </w:r>
    </w:p>
    <w:p w:rsidR="00F74398" w:rsidRDefault="00F74398" w:rsidP="00F74398">
      <w:pPr>
        <w:pStyle w:val="western"/>
        <w:spacing w:before="0" w:beforeAutospacing="0" w:after="0" w:afterAutospacing="0" w:line="240" w:lineRule="exact"/>
        <w:jc w:val="center"/>
        <w:rPr>
          <w:sz w:val="28"/>
          <w:szCs w:val="28"/>
        </w:rPr>
      </w:pPr>
      <w:r>
        <w:rPr>
          <w:bCs/>
          <w:sz w:val="28"/>
          <w:szCs w:val="28"/>
        </w:rPr>
        <w:t>вопросов местного значения»</w:t>
      </w:r>
    </w:p>
    <w:p w:rsidR="00F74398" w:rsidRDefault="00F74398" w:rsidP="00F74398">
      <w:pPr>
        <w:pStyle w:val="western"/>
        <w:spacing w:after="240" w:afterAutospacing="0"/>
        <w:jc w:val="both"/>
        <w:rPr>
          <w:sz w:val="28"/>
          <w:szCs w:val="28"/>
        </w:rPr>
      </w:pPr>
    </w:p>
    <w:p w:rsidR="00F74398" w:rsidRDefault="00F74398" w:rsidP="00F74398">
      <w:pPr>
        <w:pStyle w:val="western"/>
        <w:spacing w:before="0" w:beforeAutospacing="0" w:after="0" w:afterAutospacing="0"/>
        <w:ind w:firstLine="708"/>
        <w:jc w:val="both"/>
        <w:rPr>
          <w:sz w:val="28"/>
          <w:szCs w:val="28"/>
        </w:rPr>
      </w:pPr>
      <w:r>
        <w:rPr>
          <w:sz w:val="28"/>
          <w:szCs w:val="28"/>
        </w:rPr>
        <w:t xml:space="preserve">В соответствии с пунктом 4 статьи 15 Федерального закона от 06.10.2003 года № 131-ФЗ "Об общих принципах организации местного самоуправления Российской Федерации", Устава  Краснооктябрьского сельского поселения </w:t>
      </w:r>
      <w:proofErr w:type="spellStart"/>
      <w:r>
        <w:rPr>
          <w:sz w:val="28"/>
          <w:szCs w:val="28"/>
        </w:rPr>
        <w:t>Среднеахтубинского</w:t>
      </w:r>
      <w:proofErr w:type="spellEnd"/>
      <w:r>
        <w:rPr>
          <w:sz w:val="28"/>
          <w:szCs w:val="28"/>
        </w:rPr>
        <w:t xml:space="preserve"> муниципального района Волгоградской области сельская Дума Краснооктябрьского сельского поселения, решила:</w:t>
      </w:r>
    </w:p>
    <w:p w:rsidR="00F74398" w:rsidRDefault="00F74398" w:rsidP="00F74398">
      <w:pPr>
        <w:pStyle w:val="western"/>
        <w:spacing w:before="0" w:beforeAutospacing="0" w:after="0" w:afterAutospacing="0"/>
        <w:ind w:firstLine="708"/>
        <w:jc w:val="both"/>
        <w:rPr>
          <w:sz w:val="28"/>
          <w:szCs w:val="28"/>
        </w:rPr>
      </w:pPr>
      <w:r>
        <w:rPr>
          <w:sz w:val="28"/>
          <w:szCs w:val="28"/>
        </w:rPr>
        <w:t xml:space="preserve">1.Утвердить Положение «О порядке заключения Соглашений органами местного самоуправления  Краснооктябрьского сельского поселения с органами местного самоуправления </w:t>
      </w:r>
      <w:proofErr w:type="spellStart"/>
      <w:r>
        <w:rPr>
          <w:sz w:val="28"/>
          <w:szCs w:val="28"/>
        </w:rPr>
        <w:t>Среднеахтубинского</w:t>
      </w:r>
      <w:proofErr w:type="spellEnd"/>
      <w:r>
        <w:rPr>
          <w:sz w:val="28"/>
          <w:szCs w:val="28"/>
        </w:rPr>
        <w:t xml:space="preserve"> муниципального района о передаче (принятии) части полномочий по решению вопросов местного значения» (прилагается).</w:t>
      </w:r>
    </w:p>
    <w:p w:rsidR="00F74398" w:rsidRDefault="00F74398" w:rsidP="00F74398">
      <w:pPr>
        <w:pStyle w:val="western"/>
        <w:spacing w:before="0" w:beforeAutospacing="0" w:after="0" w:afterAutospacing="0"/>
        <w:ind w:firstLine="708"/>
        <w:jc w:val="both"/>
        <w:rPr>
          <w:sz w:val="28"/>
          <w:szCs w:val="28"/>
        </w:rPr>
      </w:pPr>
      <w:r>
        <w:rPr>
          <w:sz w:val="28"/>
          <w:szCs w:val="28"/>
        </w:rPr>
        <w:t>2. Настоящее решение вступает в силу с момента его подписания и подлежит официальному опубликованию.</w:t>
      </w:r>
    </w:p>
    <w:p w:rsidR="00F74398" w:rsidRDefault="00F74398" w:rsidP="00F74398">
      <w:pPr>
        <w:pStyle w:val="western"/>
        <w:spacing w:before="0" w:beforeAutospacing="0" w:after="0" w:afterAutospacing="0"/>
        <w:jc w:val="both"/>
        <w:rPr>
          <w:sz w:val="28"/>
          <w:szCs w:val="28"/>
        </w:rPr>
      </w:pPr>
    </w:p>
    <w:p w:rsidR="00F74398" w:rsidRDefault="00F74398" w:rsidP="00F74398">
      <w:pPr>
        <w:spacing w:line="240" w:lineRule="exact"/>
        <w:jc w:val="both"/>
        <w:rPr>
          <w:bCs/>
          <w:iCs/>
          <w:sz w:val="28"/>
          <w:szCs w:val="28"/>
        </w:rPr>
      </w:pPr>
    </w:p>
    <w:p w:rsidR="00F74398" w:rsidRPr="00A96E84" w:rsidRDefault="00F74398" w:rsidP="00F74398">
      <w:pPr>
        <w:pStyle w:val="2"/>
        <w:rPr>
          <w:rFonts w:ascii="обычный" w:hAnsi="обычный"/>
          <w:b w:val="0"/>
          <w:i w:val="0"/>
        </w:rPr>
      </w:pPr>
      <w:r w:rsidRPr="00A96E84">
        <w:rPr>
          <w:rFonts w:ascii="обычный" w:hAnsi="обычный"/>
          <w:b w:val="0"/>
          <w:i w:val="0"/>
        </w:rPr>
        <w:t>Глава Краснооктябрьского</w:t>
      </w:r>
    </w:p>
    <w:p w:rsidR="00F74398" w:rsidRDefault="00F74398" w:rsidP="00F74398">
      <w:pPr>
        <w:spacing w:line="240" w:lineRule="exact"/>
        <w:jc w:val="both"/>
        <w:rPr>
          <w:rFonts w:ascii="обычный" w:hAnsi="обычный"/>
        </w:rPr>
      </w:pPr>
      <w:r w:rsidRPr="00A96E84">
        <w:rPr>
          <w:rFonts w:ascii="обычный" w:hAnsi="обычный"/>
          <w:sz w:val="28"/>
          <w:szCs w:val="28"/>
        </w:rPr>
        <w:t>сельского поселения</w:t>
      </w:r>
      <w:r w:rsidRPr="00A96E84">
        <w:rPr>
          <w:rFonts w:ascii="обычный" w:hAnsi="обычный"/>
          <w:sz w:val="28"/>
          <w:szCs w:val="28"/>
        </w:rPr>
        <w:tab/>
      </w:r>
      <w:r w:rsidRPr="00A96E84">
        <w:rPr>
          <w:rFonts w:ascii="обычный" w:hAnsi="обычный"/>
          <w:sz w:val="28"/>
          <w:szCs w:val="28"/>
        </w:rPr>
        <w:tab/>
      </w:r>
      <w:r w:rsidRPr="00A96E84">
        <w:rPr>
          <w:rFonts w:ascii="обычный" w:hAnsi="обычный"/>
          <w:sz w:val="28"/>
          <w:szCs w:val="28"/>
        </w:rPr>
        <w:tab/>
      </w:r>
      <w:r w:rsidRPr="00A96E84">
        <w:rPr>
          <w:rFonts w:ascii="обычный" w:hAnsi="обычный"/>
          <w:sz w:val="28"/>
          <w:szCs w:val="28"/>
        </w:rPr>
        <w:tab/>
      </w:r>
      <w:r>
        <w:rPr>
          <w:rFonts w:ascii="обычный" w:hAnsi="обычный"/>
          <w:sz w:val="28"/>
          <w:szCs w:val="28"/>
        </w:rPr>
        <w:t xml:space="preserve">             </w:t>
      </w:r>
      <w:r>
        <w:rPr>
          <w:rFonts w:ascii="обычный" w:hAnsi="обычный"/>
          <w:sz w:val="28"/>
          <w:szCs w:val="28"/>
        </w:rPr>
        <w:tab/>
        <w:t xml:space="preserve">     </w:t>
      </w:r>
      <w:r>
        <w:rPr>
          <w:rFonts w:ascii="обычный" w:hAnsi="обычный"/>
          <w:sz w:val="28"/>
          <w:szCs w:val="28"/>
        </w:rPr>
        <w:tab/>
        <w:t>А.С.Сапрыкин</w:t>
      </w:r>
    </w:p>
    <w:p w:rsidR="00F74398" w:rsidRPr="00F366A8" w:rsidRDefault="00F74398" w:rsidP="00F74398">
      <w:pPr>
        <w:jc w:val="both"/>
        <w:rPr>
          <w:rFonts w:ascii="обычный" w:hAnsi="обычный"/>
        </w:rPr>
      </w:pPr>
    </w:p>
    <w:p w:rsidR="00F74398" w:rsidRDefault="00F74398" w:rsidP="00F74398">
      <w:pPr>
        <w:pStyle w:val="western"/>
        <w:spacing w:after="0" w:afterAutospacing="0"/>
      </w:pPr>
    </w:p>
    <w:p w:rsidR="00F74398" w:rsidRDefault="00F74398" w:rsidP="00F74398">
      <w:pPr>
        <w:pStyle w:val="western"/>
        <w:spacing w:after="0" w:afterAutospacing="0"/>
      </w:pPr>
    </w:p>
    <w:p w:rsidR="00F74398" w:rsidRDefault="00F74398" w:rsidP="00F74398">
      <w:pPr>
        <w:pStyle w:val="western"/>
        <w:spacing w:after="0" w:afterAutospacing="0"/>
      </w:pPr>
    </w:p>
    <w:p w:rsidR="00F74398" w:rsidRDefault="00F74398" w:rsidP="00F74398">
      <w:pPr>
        <w:pStyle w:val="western"/>
        <w:spacing w:after="0" w:afterAutospacing="0"/>
      </w:pPr>
    </w:p>
    <w:p w:rsidR="00F74398" w:rsidRDefault="00F74398" w:rsidP="00F74398">
      <w:pPr>
        <w:pStyle w:val="western"/>
        <w:spacing w:after="0" w:afterAutospacing="0"/>
        <w:rPr>
          <w:sz w:val="28"/>
          <w:szCs w:val="28"/>
        </w:rPr>
      </w:pPr>
    </w:p>
    <w:p w:rsidR="00463B6B" w:rsidRDefault="00463B6B" w:rsidP="00F74398">
      <w:pPr>
        <w:pStyle w:val="western"/>
        <w:spacing w:after="0" w:afterAutospacing="0"/>
        <w:rPr>
          <w:sz w:val="28"/>
          <w:szCs w:val="28"/>
        </w:rPr>
      </w:pPr>
    </w:p>
    <w:p w:rsidR="00F74398" w:rsidRDefault="00F74398" w:rsidP="00F74398">
      <w:pPr>
        <w:pStyle w:val="western"/>
        <w:spacing w:before="0" w:beforeAutospacing="0" w:after="0" w:afterAutospacing="0"/>
        <w:jc w:val="right"/>
        <w:rPr>
          <w:sz w:val="28"/>
          <w:szCs w:val="28"/>
        </w:rPr>
      </w:pPr>
      <w:r>
        <w:rPr>
          <w:sz w:val="28"/>
          <w:szCs w:val="28"/>
        </w:rPr>
        <w:t>УТВЕРЖДЕНО</w:t>
      </w:r>
    </w:p>
    <w:p w:rsidR="00F74398" w:rsidRDefault="00F74398" w:rsidP="00F74398">
      <w:pPr>
        <w:pStyle w:val="western"/>
        <w:spacing w:before="0" w:beforeAutospacing="0" w:after="0" w:afterAutospacing="0"/>
        <w:jc w:val="right"/>
        <w:rPr>
          <w:sz w:val="28"/>
          <w:szCs w:val="28"/>
        </w:rPr>
      </w:pPr>
      <w:r>
        <w:rPr>
          <w:sz w:val="28"/>
          <w:szCs w:val="28"/>
        </w:rPr>
        <w:t>решением  сельской Думы</w:t>
      </w:r>
    </w:p>
    <w:p w:rsidR="00F74398" w:rsidRDefault="00F74398" w:rsidP="00F74398">
      <w:pPr>
        <w:pStyle w:val="western"/>
        <w:spacing w:before="0" w:beforeAutospacing="0" w:after="0" w:afterAutospacing="0"/>
        <w:jc w:val="right"/>
        <w:rPr>
          <w:sz w:val="28"/>
          <w:szCs w:val="28"/>
        </w:rPr>
      </w:pPr>
      <w:r>
        <w:rPr>
          <w:sz w:val="28"/>
          <w:szCs w:val="28"/>
        </w:rPr>
        <w:t>Краснооктябрьского сельского поселения</w:t>
      </w:r>
    </w:p>
    <w:p w:rsidR="00F74398" w:rsidRDefault="00F74398" w:rsidP="00F74398">
      <w:pPr>
        <w:pStyle w:val="western"/>
        <w:spacing w:before="0" w:beforeAutospacing="0" w:after="0" w:afterAutospacing="0"/>
        <w:jc w:val="right"/>
        <w:rPr>
          <w:sz w:val="28"/>
          <w:szCs w:val="28"/>
        </w:rPr>
      </w:pPr>
      <w:proofErr w:type="spellStart"/>
      <w:r>
        <w:rPr>
          <w:sz w:val="28"/>
          <w:szCs w:val="28"/>
        </w:rPr>
        <w:t>Среднеахтубинского</w:t>
      </w:r>
      <w:proofErr w:type="spellEnd"/>
      <w:r>
        <w:rPr>
          <w:sz w:val="28"/>
          <w:szCs w:val="28"/>
        </w:rPr>
        <w:t xml:space="preserve"> муниципального </w:t>
      </w:r>
    </w:p>
    <w:p w:rsidR="00F74398" w:rsidRDefault="00F74398" w:rsidP="00F74398">
      <w:pPr>
        <w:pStyle w:val="western"/>
        <w:spacing w:before="0" w:beforeAutospacing="0" w:after="0" w:afterAutospacing="0"/>
        <w:jc w:val="right"/>
        <w:rPr>
          <w:sz w:val="28"/>
          <w:szCs w:val="28"/>
        </w:rPr>
      </w:pPr>
      <w:r>
        <w:rPr>
          <w:sz w:val="28"/>
          <w:szCs w:val="28"/>
        </w:rPr>
        <w:t>района Волгоградской области</w:t>
      </w:r>
    </w:p>
    <w:p w:rsidR="00F74398" w:rsidRDefault="00F74398" w:rsidP="00F74398">
      <w:pPr>
        <w:pStyle w:val="western"/>
        <w:spacing w:before="0" w:beforeAutospacing="0" w:after="0" w:afterAutospacing="0"/>
        <w:jc w:val="right"/>
        <w:rPr>
          <w:sz w:val="28"/>
          <w:szCs w:val="28"/>
        </w:rPr>
      </w:pPr>
      <w:r>
        <w:rPr>
          <w:sz w:val="28"/>
          <w:szCs w:val="28"/>
        </w:rPr>
        <w:t xml:space="preserve">от </w:t>
      </w:r>
      <w:r w:rsidR="00463B6B">
        <w:rPr>
          <w:sz w:val="28"/>
          <w:szCs w:val="28"/>
        </w:rPr>
        <w:t>09</w:t>
      </w:r>
      <w:r>
        <w:rPr>
          <w:sz w:val="28"/>
          <w:szCs w:val="28"/>
        </w:rPr>
        <w:t xml:space="preserve">  декабря </w:t>
      </w:r>
      <w:smartTag w:uri="urn:schemas-microsoft-com:office:smarttags" w:element="metricconverter">
        <w:smartTagPr>
          <w:attr w:name="ProductID" w:val="2015 г"/>
        </w:smartTagPr>
        <w:r>
          <w:rPr>
            <w:sz w:val="28"/>
            <w:szCs w:val="28"/>
          </w:rPr>
          <w:t>2015 г</w:t>
        </w:r>
      </w:smartTag>
      <w:r>
        <w:rPr>
          <w:sz w:val="28"/>
          <w:szCs w:val="28"/>
        </w:rPr>
        <w:t>. №</w:t>
      </w:r>
      <w:r w:rsidR="00463B6B">
        <w:rPr>
          <w:sz w:val="28"/>
          <w:szCs w:val="28"/>
        </w:rPr>
        <w:t>27/56</w:t>
      </w:r>
    </w:p>
    <w:p w:rsidR="00F74398" w:rsidRDefault="00F74398" w:rsidP="00F74398">
      <w:pPr>
        <w:pStyle w:val="western"/>
        <w:spacing w:before="0" w:beforeAutospacing="0" w:after="0" w:afterAutospacing="0"/>
        <w:jc w:val="both"/>
        <w:rPr>
          <w:sz w:val="28"/>
          <w:szCs w:val="28"/>
        </w:rPr>
      </w:pPr>
    </w:p>
    <w:p w:rsidR="00F74398" w:rsidRDefault="00F74398" w:rsidP="00F74398">
      <w:pPr>
        <w:pStyle w:val="ab"/>
        <w:spacing w:before="0" w:beforeAutospacing="0" w:after="0" w:afterAutospacing="0"/>
        <w:jc w:val="center"/>
        <w:rPr>
          <w:sz w:val="28"/>
          <w:szCs w:val="28"/>
        </w:rPr>
      </w:pPr>
      <w:r>
        <w:rPr>
          <w:sz w:val="28"/>
          <w:szCs w:val="28"/>
        </w:rPr>
        <w:t>Положение</w:t>
      </w:r>
    </w:p>
    <w:p w:rsidR="00463B6B" w:rsidRDefault="00F74398" w:rsidP="00F74398">
      <w:pPr>
        <w:pStyle w:val="ab"/>
        <w:spacing w:before="0" w:beforeAutospacing="0" w:after="0" w:afterAutospacing="0"/>
        <w:jc w:val="center"/>
        <w:rPr>
          <w:sz w:val="28"/>
          <w:szCs w:val="28"/>
        </w:rPr>
      </w:pPr>
      <w:r>
        <w:rPr>
          <w:sz w:val="28"/>
          <w:szCs w:val="28"/>
        </w:rPr>
        <w:t xml:space="preserve">о порядке заключения Соглашений органами местного самоуправления  Краснооктябрьского сельского поселения с органами местного самоуправления </w:t>
      </w:r>
      <w:proofErr w:type="spellStart"/>
      <w:r>
        <w:rPr>
          <w:sz w:val="28"/>
          <w:szCs w:val="28"/>
        </w:rPr>
        <w:t>Среднеахтубинского</w:t>
      </w:r>
      <w:proofErr w:type="spellEnd"/>
      <w:r>
        <w:rPr>
          <w:sz w:val="28"/>
          <w:szCs w:val="28"/>
        </w:rPr>
        <w:t xml:space="preserve"> муниципального района </w:t>
      </w:r>
    </w:p>
    <w:p w:rsidR="00463B6B" w:rsidRDefault="00F74398" w:rsidP="00F74398">
      <w:pPr>
        <w:pStyle w:val="ab"/>
        <w:spacing w:before="0" w:beforeAutospacing="0" w:after="0" w:afterAutospacing="0"/>
        <w:jc w:val="center"/>
        <w:rPr>
          <w:sz w:val="28"/>
          <w:szCs w:val="28"/>
        </w:rPr>
      </w:pPr>
      <w:r>
        <w:rPr>
          <w:sz w:val="28"/>
          <w:szCs w:val="28"/>
        </w:rPr>
        <w:t xml:space="preserve">Волгоградской области о передаче (принятии) части </w:t>
      </w:r>
    </w:p>
    <w:p w:rsidR="00F74398" w:rsidRDefault="00F74398" w:rsidP="00463B6B">
      <w:pPr>
        <w:pStyle w:val="ab"/>
        <w:spacing w:before="0" w:beforeAutospacing="0" w:after="0" w:afterAutospacing="0"/>
        <w:jc w:val="center"/>
        <w:rPr>
          <w:sz w:val="28"/>
          <w:szCs w:val="28"/>
        </w:rPr>
      </w:pPr>
      <w:r>
        <w:rPr>
          <w:sz w:val="28"/>
          <w:szCs w:val="28"/>
        </w:rPr>
        <w:t>полномочий по решению вопросов местного значения</w:t>
      </w:r>
    </w:p>
    <w:p w:rsidR="00F74398" w:rsidRDefault="00F74398" w:rsidP="00F74398">
      <w:pPr>
        <w:pStyle w:val="ab"/>
        <w:spacing w:after="0" w:afterAutospacing="0"/>
        <w:jc w:val="both"/>
        <w:rPr>
          <w:sz w:val="28"/>
          <w:szCs w:val="28"/>
        </w:rPr>
      </w:pPr>
      <w:r>
        <w:rPr>
          <w:b/>
          <w:bCs/>
          <w:sz w:val="28"/>
          <w:szCs w:val="28"/>
        </w:rPr>
        <w:t>1. Общие положения</w:t>
      </w:r>
    </w:p>
    <w:p w:rsidR="00F74398" w:rsidRDefault="00F74398" w:rsidP="00F74398">
      <w:pPr>
        <w:pStyle w:val="ab"/>
        <w:spacing w:after="0" w:afterAutospacing="0"/>
        <w:jc w:val="both"/>
        <w:rPr>
          <w:sz w:val="28"/>
          <w:szCs w:val="28"/>
        </w:rPr>
      </w:pPr>
      <w:r>
        <w:rPr>
          <w:sz w:val="28"/>
          <w:szCs w:val="28"/>
        </w:rPr>
        <w:t xml:space="preserve">1.1. </w:t>
      </w:r>
      <w:proofErr w:type="gramStart"/>
      <w:r>
        <w:rPr>
          <w:sz w:val="28"/>
          <w:szCs w:val="28"/>
        </w:rPr>
        <w:t xml:space="preserve">Настоящий Порядок заключения соглашений органами местного самоуправления Краснооктябрьского сельского поселения с органами местного самоуправления </w:t>
      </w:r>
      <w:proofErr w:type="spellStart"/>
      <w:r>
        <w:rPr>
          <w:sz w:val="28"/>
          <w:szCs w:val="28"/>
        </w:rPr>
        <w:t>Среднеахтубинского</w:t>
      </w:r>
      <w:proofErr w:type="spellEnd"/>
      <w:r>
        <w:rPr>
          <w:sz w:val="28"/>
          <w:szCs w:val="28"/>
        </w:rPr>
        <w:t xml:space="preserve"> района, о передаче (принятии) части полномочий разработан в соответствии с </w:t>
      </w:r>
      <w:hyperlink r:id="rId5" w:tgtFrame="_blank" w:history="1">
        <w:r>
          <w:rPr>
            <w:rStyle w:val="a3"/>
            <w:sz w:val="28"/>
            <w:szCs w:val="28"/>
          </w:rPr>
          <w:t>частью 4 статьи 15</w:t>
        </w:r>
      </w:hyperlink>
      <w:r>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hyperlink r:id="rId6" w:tgtFrame="_blank" w:history="1">
        <w:r>
          <w:rPr>
            <w:rStyle w:val="a3"/>
            <w:sz w:val="28"/>
            <w:szCs w:val="28"/>
          </w:rPr>
          <w:t>Уставом</w:t>
        </w:r>
        <w:proofErr w:type="gramEnd"/>
      </w:hyperlink>
      <w:r>
        <w:rPr>
          <w:sz w:val="28"/>
          <w:szCs w:val="28"/>
        </w:rPr>
        <w:t xml:space="preserve"> Краснооктябрьского сельского поселения и регулирует порядок заключения соглашений органами местного самоуправления Краснооктябрьского сельского поселения с органами местного самоуправления </w:t>
      </w:r>
      <w:proofErr w:type="spellStart"/>
      <w:r>
        <w:rPr>
          <w:sz w:val="28"/>
          <w:szCs w:val="28"/>
        </w:rPr>
        <w:t>Среднеахтубинского</w:t>
      </w:r>
      <w:proofErr w:type="spellEnd"/>
      <w:r>
        <w:rPr>
          <w:sz w:val="28"/>
          <w:szCs w:val="28"/>
        </w:rPr>
        <w:t xml:space="preserve"> муниципального района, входящих в его состав, о передаче (принятии) части полномочий (далее - Соглашения).</w:t>
      </w:r>
    </w:p>
    <w:p w:rsidR="00F74398" w:rsidRDefault="00F74398" w:rsidP="00F74398">
      <w:pPr>
        <w:pStyle w:val="ab"/>
        <w:spacing w:after="0" w:afterAutospacing="0"/>
        <w:jc w:val="both"/>
        <w:rPr>
          <w:sz w:val="28"/>
          <w:szCs w:val="28"/>
        </w:rPr>
      </w:pPr>
      <w:r>
        <w:rPr>
          <w:sz w:val="28"/>
          <w:szCs w:val="28"/>
        </w:rPr>
        <w:t xml:space="preserve">1.2. Органы местного самоуправления Краснооктябрьского сельского поселения вправе заключать Соглашения с органами местного самоуправления </w:t>
      </w:r>
      <w:proofErr w:type="spellStart"/>
      <w:r>
        <w:rPr>
          <w:sz w:val="28"/>
          <w:szCs w:val="28"/>
        </w:rPr>
        <w:t>Среднеахтубинского</w:t>
      </w:r>
      <w:proofErr w:type="spellEnd"/>
      <w:r>
        <w:rPr>
          <w:sz w:val="28"/>
          <w:szCs w:val="28"/>
        </w:rPr>
        <w:t xml:space="preserve"> муниципального района о передаче им осуществления части своих полномочий за счет межбюджетных трансфертов, предоставляемых из бюджетов поселений в бюджет </w:t>
      </w:r>
      <w:proofErr w:type="spellStart"/>
      <w:r>
        <w:rPr>
          <w:sz w:val="28"/>
          <w:szCs w:val="28"/>
        </w:rPr>
        <w:t>Среднеахтубинского</w:t>
      </w:r>
      <w:proofErr w:type="spellEnd"/>
      <w:r>
        <w:rPr>
          <w:sz w:val="28"/>
          <w:szCs w:val="28"/>
        </w:rPr>
        <w:t xml:space="preserve"> муниципального района.</w:t>
      </w:r>
    </w:p>
    <w:p w:rsidR="00F74398" w:rsidRDefault="00F74398" w:rsidP="00F74398">
      <w:pPr>
        <w:pStyle w:val="ab"/>
        <w:spacing w:after="0" w:afterAutospacing="0"/>
        <w:jc w:val="both"/>
        <w:rPr>
          <w:sz w:val="28"/>
          <w:szCs w:val="28"/>
        </w:rPr>
      </w:pPr>
      <w:r>
        <w:rPr>
          <w:sz w:val="28"/>
          <w:szCs w:val="28"/>
        </w:rPr>
        <w:t xml:space="preserve">В этом случае органы местного самоуправления района осуществляют полномочия по решению вопросов местного значения поселений на территории данного поселения в соответствии с Федеральным </w:t>
      </w:r>
      <w:hyperlink r:id="rId7" w:tgtFrame="_blank" w:history="1">
        <w:r>
          <w:rPr>
            <w:rStyle w:val="a3"/>
            <w:sz w:val="28"/>
            <w:szCs w:val="28"/>
          </w:rPr>
          <w:t>законом</w:t>
        </w:r>
      </w:hyperlink>
      <w:r>
        <w:rPr>
          <w:sz w:val="28"/>
          <w:szCs w:val="28"/>
        </w:rPr>
        <w:t xml:space="preserve"> "Об общих принципах организации местного самоуправления в Российской Федерации", </w:t>
      </w:r>
      <w:hyperlink r:id="rId8" w:tgtFrame="_blank" w:history="1">
        <w:r>
          <w:rPr>
            <w:rStyle w:val="a3"/>
            <w:sz w:val="28"/>
            <w:szCs w:val="28"/>
          </w:rPr>
          <w:t>Уставом</w:t>
        </w:r>
      </w:hyperlink>
      <w:r>
        <w:rPr>
          <w:sz w:val="28"/>
          <w:szCs w:val="28"/>
        </w:rPr>
        <w:t xml:space="preserve"> </w:t>
      </w:r>
      <w:proofErr w:type="spellStart"/>
      <w:r>
        <w:rPr>
          <w:sz w:val="28"/>
          <w:szCs w:val="28"/>
        </w:rPr>
        <w:t>Среднеахтубинского</w:t>
      </w:r>
      <w:proofErr w:type="spellEnd"/>
      <w:r>
        <w:rPr>
          <w:sz w:val="28"/>
          <w:szCs w:val="28"/>
        </w:rPr>
        <w:t xml:space="preserve"> муниципального района, Соглашением о передаче полномочий по решению вопросов местного значения поселения.</w:t>
      </w:r>
    </w:p>
    <w:p w:rsidR="00F74398" w:rsidRDefault="00F74398" w:rsidP="00F74398">
      <w:pPr>
        <w:pStyle w:val="ab"/>
        <w:spacing w:after="0" w:afterAutospacing="0"/>
        <w:jc w:val="both"/>
        <w:rPr>
          <w:b/>
          <w:sz w:val="28"/>
          <w:szCs w:val="28"/>
        </w:rPr>
      </w:pPr>
      <w:r>
        <w:rPr>
          <w:b/>
          <w:bCs/>
          <w:sz w:val="28"/>
          <w:szCs w:val="28"/>
        </w:rPr>
        <w:lastRenderedPageBreak/>
        <w:t xml:space="preserve">2. Компетенция органов местного самоуправления </w:t>
      </w:r>
      <w:r>
        <w:rPr>
          <w:b/>
          <w:sz w:val="28"/>
          <w:szCs w:val="28"/>
        </w:rPr>
        <w:t>Краснооктябрьского</w:t>
      </w:r>
      <w:r>
        <w:rPr>
          <w:b/>
          <w:bCs/>
          <w:sz w:val="28"/>
          <w:szCs w:val="28"/>
        </w:rPr>
        <w:t xml:space="preserve"> сельского поселения </w:t>
      </w:r>
    </w:p>
    <w:p w:rsidR="00F74398" w:rsidRDefault="00F74398" w:rsidP="00F74398">
      <w:pPr>
        <w:pStyle w:val="ab"/>
        <w:spacing w:before="0" w:beforeAutospacing="0" w:after="0" w:afterAutospacing="0"/>
        <w:jc w:val="both"/>
        <w:rPr>
          <w:sz w:val="28"/>
          <w:szCs w:val="28"/>
        </w:rPr>
      </w:pPr>
      <w:r>
        <w:rPr>
          <w:sz w:val="28"/>
          <w:szCs w:val="28"/>
        </w:rPr>
        <w:t>2.1. Сельская Дума Краснооктябрьского сельского поселения (далее – сельская Дума):</w:t>
      </w:r>
    </w:p>
    <w:p w:rsidR="00F74398" w:rsidRDefault="00F74398" w:rsidP="00F74398">
      <w:pPr>
        <w:pStyle w:val="ab"/>
        <w:spacing w:before="0" w:beforeAutospacing="0" w:after="0" w:afterAutospacing="0"/>
        <w:jc w:val="both"/>
        <w:rPr>
          <w:sz w:val="28"/>
          <w:szCs w:val="28"/>
        </w:rPr>
      </w:pPr>
      <w:r>
        <w:rPr>
          <w:sz w:val="28"/>
          <w:szCs w:val="28"/>
        </w:rPr>
        <w:t>1) принимает решения о передаче (приеме) части полномочий органами местного самоуправления поселения органам местного самоуправления района и наоборот;</w:t>
      </w:r>
    </w:p>
    <w:p w:rsidR="00F74398" w:rsidRDefault="00F74398" w:rsidP="00F74398">
      <w:pPr>
        <w:pStyle w:val="ab"/>
        <w:spacing w:before="0" w:beforeAutospacing="0" w:after="0" w:afterAutospacing="0"/>
        <w:jc w:val="both"/>
        <w:rPr>
          <w:sz w:val="28"/>
          <w:szCs w:val="28"/>
        </w:rPr>
      </w:pPr>
      <w:r>
        <w:rPr>
          <w:sz w:val="28"/>
          <w:szCs w:val="28"/>
        </w:rPr>
        <w:t>2) контролирует выполнение принятых решений;</w:t>
      </w:r>
    </w:p>
    <w:p w:rsidR="00F74398" w:rsidRDefault="00F74398" w:rsidP="00F74398">
      <w:pPr>
        <w:pStyle w:val="ab"/>
        <w:spacing w:before="0" w:beforeAutospacing="0" w:after="0" w:afterAutospacing="0"/>
        <w:jc w:val="both"/>
        <w:rPr>
          <w:sz w:val="28"/>
          <w:szCs w:val="28"/>
        </w:rPr>
      </w:pPr>
      <w:r>
        <w:rPr>
          <w:sz w:val="28"/>
          <w:szCs w:val="28"/>
        </w:rPr>
        <w:t>3) принимает нормативные правовые акты по вопросам осуществления поселением принятых (переданных) полномочий района, если иное не предусмотрено Соглашением о приеме (передаче) полномочий.</w:t>
      </w:r>
    </w:p>
    <w:p w:rsidR="00F74398" w:rsidRDefault="00F74398" w:rsidP="00F74398">
      <w:pPr>
        <w:pStyle w:val="ab"/>
        <w:spacing w:before="0" w:beforeAutospacing="0" w:after="0" w:afterAutospacing="0"/>
        <w:jc w:val="both"/>
        <w:rPr>
          <w:sz w:val="28"/>
          <w:szCs w:val="28"/>
        </w:rPr>
      </w:pPr>
      <w:r>
        <w:rPr>
          <w:sz w:val="28"/>
          <w:szCs w:val="28"/>
        </w:rPr>
        <w:t>2.2. Администрация Краснооктябрьского сельского поселения (далее - администрация):</w:t>
      </w:r>
    </w:p>
    <w:p w:rsidR="00F74398" w:rsidRDefault="00F74398" w:rsidP="00F74398">
      <w:pPr>
        <w:pStyle w:val="ab"/>
        <w:spacing w:before="0" w:beforeAutospacing="0" w:after="0" w:afterAutospacing="0"/>
        <w:jc w:val="both"/>
        <w:rPr>
          <w:sz w:val="28"/>
          <w:szCs w:val="28"/>
        </w:rPr>
      </w:pPr>
      <w:r>
        <w:rPr>
          <w:sz w:val="28"/>
          <w:szCs w:val="28"/>
        </w:rPr>
        <w:t>1) инициирует передачу (прием) части полномочий муниципальному району и наоборот;</w:t>
      </w:r>
    </w:p>
    <w:p w:rsidR="00F74398" w:rsidRDefault="00F74398" w:rsidP="00F74398">
      <w:pPr>
        <w:pStyle w:val="ab"/>
        <w:spacing w:before="0" w:beforeAutospacing="0" w:after="0" w:afterAutospacing="0"/>
        <w:jc w:val="both"/>
        <w:rPr>
          <w:sz w:val="28"/>
          <w:szCs w:val="28"/>
        </w:rPr>
      </w:pPr>
      <w:r>
        <w:rPr>
          <w:sz w:val="28"/>
          <w:szCs w:val="28"/>
        </w:rPr>
        <w:t>2) заключает Соглашения о передаче (приеме) части полномочий;</w:t>
      </w:r>
    </w:p>
    <w:p w:rsidR="00F74398" w:rsidRDefault="00F74398" w:rsidP="00F74398">
      <w:pPr>
        <w:pStyle w:val="ab"/>
        <w:spacing w:before="0" w:beforeAutospacing="0" w:after="0" w:afterAutospacing="0"/>
        <w:jc w:val="both"/>
        <w:rPr>
          <w:sz w:val="28"/>
          <w:szCs w:val="28"/>
        </w:rPr>
      </w:pPr>
      <w:r>
        <w:rPr>
          <w:sz w:val="28"/>
          <w:szCs w:val="28"/>
        </w:rPr>
        <w:t>3) исполняет заключенные Соглашения о передаче (приеме) части полномочий.</w:t>
      </w:r>
    </w:p>
    <w:p w:rsidR="00F74398" w:rsidRDefault="00F74398" w:rsidP="00F74398">
      <w:pPr>
        <w:pStyle w:val="ab"/>
        <w:spacing w:after="0" w:afterAutospacing="0"/>
        <w:jc w:val="both"/>
        <w:rPr>
          <w:sz w:val="28"/>
          <w:szCs w:val="28"/>
        </w:rPr>
      </w:pPr>
      <w:r>
        <w:rPr>
          <w:b/>
          <w:bCs/>
          <w:sz w:val="28"/>
          <w:szCs w:val="28"/>
        </w:rPr>
        <w:t>3. Передача части полномочий органами местного самоуправления поселений органам местного самоуправления района</w:t>
      </w:r>
    </w:p>
    <w:p w:rsidR="00F74398" w:rsidRDefault="00F74398" w:rsidP="00F74398">
      <w:pPr>
        <w:pStyle w:val="ab"/>
        <w:spacing w:after="0" w:afterAutospacing="0"/>
        <w:jc w:val="both"/>
        <w:rPr>
          <w:sz w:val="28"/>
          <w:szCs w:val="28"/>
        </w:rPr>
      </w:pPr>
      <w:r>
        <w:rPr>
          <w:sz w:val="28"/>
          <w:szCs w:val="28"/>
        </w:rPr>
        <w:t>3.1. Инициировать передачу части полномочий поселения могут органы местного самоуправления поселения либо органы местного самоуправления района.</w:t>
      </w:r>
    </w:p>
    <w:p w:rsidR="00F74398" w:rsidRDefault="00F74398" w:rsidP="00F74398">
      <w:pPr>
        <w:pStyle w:val="ab"/>
        <w:spacing w:after="0" w:afterAutospacing="0"/>
        <w:jc w:val="both"/>
        <w:rPr>
          <w:sz w:val="28"/>
          <w:szCs w:val="28"/>
        </w:rPr>
      </w:pPr>
      <w:r>
        <w:rPr>
          <w:sz w:val="28"/>
          <w:szCs w:val="28"/>
        </w:rPr>
        <w:t>3.2. Администрация поселения по собственной инициативе, либо рассмотрев инициативу органов местного самоуправления района в срок не более 1 месяца, готовит проект решения сельской Думы о передаче части полномочий. Вместе с проектом решения готовятся: пояснительная записка - заключение отраслевого отдела администрации поселения.</w:t>
      </w:r>
    </w:p>
    <w:p w:rsidR="00F74398" w:rsidRDefault="00F74398" w:rsidP="00F74398">
      <w:pPr>
        <w:pStyle w:val="ab"/>
        <w:spacing w:after="0" w:afterAutospacing="0"/>
        <w:jc w:val="both"/>
        <w:rPr>
          <w:sz w:val="28"/>
          <w:szCs w:val="28"/>
        </w:rPr>
      </w:pPr>
      <w:r>
        <w:rPr>
          <w:sz w:val="28"/>
          <w:szCs w:val="28"/>
        </w:rPr>
        <w:t>3.3. Глава администрации поселения направляет проект решения о передаче части полномочий на рассмотрение в сельскую Думу. Сельская Дума принимает решение о передаче части полномочий органам местного самоуправления района и направляет принятое решение на рассмотрение органам местного самоуправления района. В решении сельской Думы указываются: полномочия, которые подлежат передаче; срок, на который заключается Соглашение; порядок заключения Соглашения (в какой срок, кем); сведения о передаче материальных ресурсов, необходимых для осуществления передаваемых полномочий; сведения о финансовых средствах, передаваемых на осуществление полномочий.</w:t>
      </w:r>
    </w:p>
    <w:p w:rsidR="00F74398" w:rsidRDefault="00F74398" w:rsidP="00F74398">
      <w:pPr>
        <w:pStyle w:val="ab"/>
        <w:spacing w:after="0" w:afterAutospacing="0"/>
        <w:jc w:val="both"/>
        <w:rPr>
          <w:sz w:val="28"/>
          <w:szCs w:val="28"/>
        </w:rPr>
      </w:pPr>
      <w:r>
        <w:rPr>
          <w:sz w:val="28"/>
          <w:szCs w:val="28"/>
        </w:rPr>
        <w:t xml:space="preserve">3.4. При положительном результате рассмотрения проекта решения сельской Думой между органами местного самоуправления поселения и органами </w:t>
      </w:r>
      <w:r>
        <w:rPr>
          <w:sz w:val="28"/>
          <w:szCs w:val="28"/>
        </w:rPr>
        <w:lastRenderedPageBreak/>
        <w:t>местного самоуправления района заключается Соглашение. Для разработки его проекта может быть создана рабочая группа с включением равного количества представителей от каждой из сторон. При возникновении разногласий по условиям Соглашения в целях урегулирования возникших разногласий может быть создана согласительная комиссия, состоящая из двух представителей от каждой из сторон Соглашения. Комиссия по итогам своей работы готовит проект Соглашения, максимально учитывающий интересы сторон Соглашения.</w:t>
      </w:r>
    </w:p>
    <w:p w:rsidR="00F74398" w:rsidRDefault="00F74398" w:rsidP="00F74398">
      <w:pPr>
        <w:pStyle w:val="ab"/>
        <w:spacing w:after="0" w:afterAutospacing="0"/>
        <w:jc w:val="both"/>
        <w:rPr>
          <w:sz w:val="28"/>
          <w:szCs w:val="28"/>
        </w:rPr>
      </w:pPr>
      <w:r>
        <w:rPr>
          <w:sz w:val="28"/>
          <w:szCs w:val="28"/>
        </w:rPr>
        <w:t>3.5. В случае если депутаты  сельской Думы отклонили проект решения о передаче части полномочий органам местного самоуправления района, органам местного самоуправления района, направляется письмо о результатах рассмотрения инициированного ими вопроса.</w:t>
      </w:r>
    </w:p>
    <w:p w:rsidR="00F74398" w:rsidRDefault="00F74398" w:rsidP="00F74398">
      <w:pPr>
        <w:pStyle w:val="ab"/>
        <w:spacing w:after="0" w:afterAutospacing="0"/>
        <w:jc w:val="both"/>
        <w:rPr>
          <w:sz w:val="28"/>
          <w:szCs w:val="28"/>
        </w:rPr>
      </w:pPr>
      <w:r>
        <w:rPr>
          <w:sz w:val="28"/>
          <w:szCs w:val="28"/>
        </w:rPr>
        <w:t>3.6. Нормативное регулирование вопросов, не отраженных в Соглашении о передаче полномочий, осуществляет сельская Дума в рамках своей компетенции по инициативе органов местного самоуправления поселения.</w:t>
      </w:r>
    </w:p>
    <w:p w:rsidR="00F74398" w:rsidRDefault="00F74398" w:rsidP="00F74398">
      <w:pPr>
        <w:pStyle w:val="ab"/>
        <w:spacing w:after="0" w:afterAutospacing="0"/>
        <w:jc w:val="both"/>
        <w:rPr>
          <w:sz w:val="28"/>
          <w:szCs w:val="28"/>
        </w:rPr>
      </w:pPr>
      <w:r>
        <w:rPr>
          <w:sz w:val="28"/>
          <w:szCs w:val="28"/>
        </w:rPr>
        <w:t xml:space="preserve">3.7. </w:t>
      </w:r>
      <w:proofErr w:type="gramStart"/>
      <w:r>
        <w:rPr>
          <w:sz w:val="28"/>
          <w:szCs w:val="28"/>
        </w:rPr>
        <w:t>Контроль за</w:t>
      </w:r>
      <w:proofErr w:type="gramEnd"/>
      <w:r>
        <w:rPr>
          <w:sz w:val="28"/>
          <w:szCs w:val="28"/>
        </w:rPr>
        <w:t xml:space="preserve"> исполнением полномочий, предусмотренных Соглашением, осуществляется путем предоставления поселению ежемесячных, квартальных и годовых отчетов об осуществлении полномочий, использовании финансовых средств (межбюджетных трансфертов) и материальных ресурсов. Периодичность предоставления отчетов определяется Соглашением.</w:t>
      </w:r>
    </w:p>
    <w:p w:rsidR="00F74398" w:rsidRDefault="00F74398" w:rsidP="00F74398">
      <w:pPr>
        <w:pStyle w:val="ab"/>
        <w:spacing w:after="0" w:afterAutospacing="0"/>
        <w:jc w:val="both"/>
        <w:rPr>
          <w:sz w:val="28"/>
          <w:szCs w:val="28"/>
        </w:rPr>
      </w:pPr>
      <w:r>
        <w:rPr>
          <w:sz w:val="28"/>
          <w:szCs w:val="28"/>
        </w:rPr>
        <w:t>Форма отчетов и порядок их предоставления устанавливаются Соглашением и являются приложением к Соглашению</w:t>
      </w:r>
    </w:p>
    <w:p w:rsidR="00F74398" w:rsidRDefault="00F74398" w:rsidP="00F74398">
      <w:pPr>
        <w:pStyle w:val="ab"/>
        <w:spacing w:after="0" w:afterAutospacing="0"/>
        <w:jc w:val="both"/>
        <w:rPr>
          <w:sz w:val="28"/>
          <w:szCs w:val="28"/>
        </w:rPr>
      </w:pPr>
      <w:r>
        <w:rPr>
          <w:sz w:val="28"/>
          <w:szCs w:val="28"/>
        </w:rPr>
        <w:t>3.8. Финансовые средства, необходимые для исполнения полномочий, предусмотренных Соглашением, предоставляются в форме межбюджетных трансфертов.</w:t>
      </w:r>
    </w:p>
    <w:p w:rsidR="00F74398" w:rsidRDefault="00F74398" w:rsidP="00F74398">
      <w:pPr>
        <w:pStyle w:val="ab"/>
        <w:spacing w:after="0" w:afterAutospacing="0"/>
        <w:jc w:val="both"/>
        <w:rPr>
          <w:sz w:val="28"/>
          <w:szCs w:val="28"/>
        </w:rPr>
      </w:pPr>
      <w:r>
        <w:rPr>
          <w:sz w:val="28"/>
          <w:szCs w:val="28"/>
        </w:rPr>
        <w:t>Ежегодный объем межбюджетных трансфертов, предоставляемых из бюджета поселения для осуществления полномочий, предусмотренных Соглашением, устанавливается в соответствии с расчетом межбюджетных трансфертов, являющимся приложением к Соглашению. Расчет предоставляемых межбюджетных трансфертов осуществляется отдельно по каждому полномочию.</w:t>
      </w:r>
    </w:p>
    <w:p w:rsidR="00F74398" w:rsidRDefault="00F74398" w:rsidP="00F74398">
      <w:pPr>
        <w:pStyle w:val="ab"/>
        <w:spacing w:after="0" w:afterAutospacing="0"/>
        <w:jc w:val="both"/>
        <w:rPr>
          <w:sz w:val="28"/>
          <w:szCs w:val="28"/>
        </w:rPr>
      </w:pPr>
      <w:r>
        <w:rPr>
          <w:sz w:val="28"/>
          <w:szCs w:val="28"/>
        </w:rPr>
        <w:t>Межбюджетные трансферты, предоставляемые для осуществления полномочий, перечисляются ежемесячно в пределах утвержденных сумм по бюджету поселения.</w:t>
      </w:r>
    </w:p>
    <w:p w:rsidR="00F74398" w:rsidRDefault="00F74398" w:rsidP="00F74398">
      <w:pPr>
        <w:pStyle w:val="ab"/>
        <w:spacing w:after="0" w:afterAutospacing="0"/>
        <w:jc w:val="both"/>
        <w:rPr>
          <w:sz w:val="28"/>
          <w:szCs w:val="28"/>
        </w:rPr>
      </w:pPr>
      <w:r>
        <w:rPr>
          <w:sz w:val="28"/>
          <w:szCs w:val="28"/>
        </w:rPr>
        <w:t>В случае нецелевого использования межбюджетные трансферты подлежат возврату в бюджет поселения.</w:t>
      </w:r>
    </w:p>
    <w:p w:rsidR="00F74398" w:rsidRDefault="00F74398" w:rsidP="00F74398">
      <w:pPr>
        <w:pStyle w:val="ab"/>
        <w:spacing w:after="0" w:afterAutospacing="0"/>
        <w:jc w:val="both"/>
        <w:rPr>
          <w:sz w:val="28"/>
          <w:szCs w:val="28"/>
        </w:rPr>
      </w:pPr>
      <w:r>
        <w:rPr>
          <w:b/>
          <w:bCs/>
          <w:sz w:val="28"/>
          <w:szCs w:val="28"/>
        </w:rPr>
        <w:lastRenderedPageBreak/>
        <w:t>4. Прием части полномочий органами местного самоуправления поселения от органов местного самоуправления района</w:t>
      </w:r>
    </w:p>
    <w:p w:rsidR="00F74398" w:rsidRDefault="00F74398" w:rsidP="00F74398">
      <w:pPr>
        <w:pStyle w:val="ab"/>
        <w:spacing w:after="0" w:afterAutospacing="0"/>
        <w:jc w:val="both"/>
        <w:rPr>
          <w:sz w:val="28"/>
          <w:szCs w:val="28"/>
        </w:rPr>
      </w:pPr>
      <w:r>
        <w:rPr>
          <w:sz w:val="28"/>
          <w:szCs w:val="28"/>
        </w:rPr>
        <w:t>4.1. Инициировать прием части полномочий района могут органы местного самоуправления поселения либо органы местного самоуправления района.</w:t>
      </w:r>
    </w:p>
    <w:p w:rsidR="00F74398" w:rsidRDefault="00F74398" w:rsidP="00F74398">
      <w:pPr>
        <w:pStyle w:val="ab"/>
        <w:spacing w:after="0" w:afterAutospacing="0"/>
        <w:jc w:val="both"/>
        <w:rPr>
          <w:sz w:val="28"/>
          <w:szCs w:val="28"/>
        </w:rPr>
      </w:pPr>
      <w:r>
        <w:rPr>
          <w:sz w:val="28"/>
          <w:szCs w:val="28"/>
        </w:rPr>
        <w:t>4.2. В случае инициативы органов местного самоуправления района к рассмотрению принимается решение органов местного самоуправления района, изданное уполномоченным органом в рамках его компетенции.</w:t>
      </w:r>
    </w:p>
    <w:p w:rsidR="00F74398" w:rsidRDefault="00F74398" w:rsidP="00F74398">
      <w:pPr>
        <w:pStyle w:val="ab"/>
        <w:spacing w:after="0" w:afterAutospacing="0"/>
        <w:jc w:val="both"/>
        <w:rPr>
          <w:sz w:val="28"/>
          <w:szCs w:val="28"/>
        </w:rPr>
      </w:pPr>
      <w:r>
        <w:rPr>
          <w:sz w:val="28"/>
          <w:szCs w:val="28"/>
        </w:rPr>
        <w:t>Принятое решение направляется в адрес администрации поселения и должно содержать следующие сведения: полномочия, которые подлежат передаче; срок, на который заключается Соглашение; порядок заключения Соглашения (в какой срок, кем); сведения о передаче материальных ресурсов, необходимых для осуществления передаваемых полномочий; сведения о финансовых средствах, передаваемых на осуществление полномочий.</w:t>
      </w:r>
    </w:p>
    <w:p w:rsidR="00F74398" w:rsidRDefault="00F74398" w:rsidP="00F74398">
      <w:pPr>
        <w:pStyle w:val="ab"/>
        <w:spacing w:after="0" w:afterAutospacing="0"/>
        <w:jc w:val="both"/>
        <w:rPr>
          <w:sz w:val="28"/>
          <w:szCs w:val="28"/>
        </w:rPr>
      </w:pPr>
      <w:r>
        <w:rPr>
          <w:sz w:val="28"/>
          <w:szCs w:val="28"/>
        </w:rPr>
        <w:t>4.3. Администрация поселения на основании поступившего решения органов местного самоуправления района готовит проект решения сельской Думы с приложением заключения специалиста администрации поселения. В заключении в обязательном порядке отражаются: необходимость использования дополнительных материальных ресурсов для осуществления принимаемых полномочий, необходимость привлечения кадров для исполнения принимаемых полномочий.</w:t>
      </w:r>
    </w:p>
    <w:p w:rsidR="00F74398" w:rsidRDefault="00F74398" w:rsidP="00F74398">
      <w:pPr>
        <w:pStyle w:val="ab"/>
        <w:spacing w:after="0" w:afterAutospacing="0"/>
        <w:jc w:val="both"/>
        <w:rPr>
          <w:sz w:val="28"/>
          <w:szCs w:val="28"/>
        </w:rPr>
      </w:pPr>
      <w:r>
        <w:rPr>
          <w:sz w:val="28"/>
          <w:szCs w:val="28"/>
        </w:rPr>
        <w:t>4.4. Принятое сельской Думой решение направляется органам местного самоуправления района.</w:t>
      </w:r>
    </w:p>
    <w:p w:rsidR="00F74398" w:rsidRDefault="00F74398" w:rsidP="00F74398">
      <w:pPr>
        <w:pStyle w:val="ab"/>
        <w:spacing w:after="0" w:afterAutospacing="0"/>
        <w:jc w:val="both"/>
        <w:rPr>
          <w:sz w:val="28"/>
          <w:szCs w:val="28"/>
        </w:rPr>
      </w:pPr>
      <w:r>
        <w:rPr>
          <w:sz w:val="28"/>
          <w:szCs w:val="28"/>
        </w:rPr>
        <w:t>В случае положительного рассмотрения вопроса о приеме полномочий и поселением и районом органами местного самоуправления поселения и органами местного самоуправления района заключается Соглашение.</w:t>
      </w:r>
    </w:p>
    <w:p w:rsidR="00F74398" w:rsidRDefault="00F74398" w:rsidP="00F74398">
      <w:pPr>
        <w:pStyle w:val="ab"/>
        <w:spacing w:after="0" w:afterAutospacing="0"/>
        <w:jc w:val="both"/>
        <w:rPr>
          <w:sz w:val="28"/>
          <w:szCs w:val="28"/>
        </w:rPr>
      </w:pPr>
      <w:bookmarkStart w:id="0" w:name="_GoBack"/>
      <w:bookmarkEnd w:id="0"/>
      <w:r>
        <w:rPr>
          <w:sz w:val="28"/>
          <w:szCs w:val="28"/>
        </w:rPr>
        <w:t>При возникновении разногласий по условиям Соглашения в целях урегулирования возникших разногласий может быть создана согласительная комиссия, состоящая из двух представителей от каждой из сторон Соглашения.</w:t>
      </w:r>
    </w:p>
    <w:p w:rsidR="00F74398" w:rsidRDefault="00F74398" w:rsidP="00F74398">
      <w:pPr>
        <w:pStyle w:val="ab"/>
        <w:spacing w:after="0" w:afterAutospacing="0"/>
        <w:jc w:val="both"/>
        <w:rPr>
          <w:sz w:val="28"/>
          <w:szCs w:val="28"/>
        </w:rPr>
      </w:pPr>
      <w:r>
        <w:rPr>
          <w:sz w:val="28"/>
          <w:szCs w:val="28"/>
        </w:rPr>
        <w:t>В случае, когда депутаты сельской Думы отклонили проект решения о приеме части полномочий, органам местного самоуправления района направляется письмо о результатах рассмотрения инициированного ими вопроса.</w:t>
      </w:r>
    </w:p>
    <w:p w:rsidR="00F74398" w:rsidRDefault="00F74398" w:rsidP="00F74398">
      <w:pPr>
        <w:pStyle w:val="ab"/>
        <w:spacing w:after="0" w:afterAutospacing="0"/>
        <w:jc w:val="both"/>
        <w:rPr>
          <w:sz w:val="28"/>
          <w:szCs w:val="28"/>
        </w:rPr>
      </w:pPr>
      <w:r>
        <w:rPr>
          <w:sz w:val="28"/>
          <w:szCs w:val="28"/>
        </w:rPr>
        <w:t xml:space="preserve">4.5. Органы местного самоуправления поселения в соответствии с условиями Соглашения и расчетом межбюджетных трансфертов, являющимся приложением к Соглашению, получают из бюджета района межбюджетные трансферты на реализацию принимаемых полномочий. Расчет </w:t>
      </w:r>
      <w:r>
        <w:rPr>
          <w:sz w:val="28"/>
          <w:szCs w:val="28"/>
        </w:rPr>
        <w:lastRenderedPageBreak/>
        <w:t>межбюджетных трансфертов производится отдельно по каждому принимаемому полномочию.</w:t>
      </w:r>
    </w:p>
    <w:p w:rsidR="00F74398" w:rsidRDefault="00F74398" w:rsidP="00F74398">
      <w:pPr>
        <w:pStyle w:val="ab"/>
        <w:spacing w:after="0" w:afterAutospacing="0"/>
        <w:jc w:val="both"/>
        <w:rPr>
          <w:sz w:val="28"/>
          <w:szCs w:val="28"/>
        </w:rPr>
      </w:pPr>
      <w:r>
        <w:rPr>
          <w:sz w:val="28"/>
          <w:szCs w:val="28"/>
        </w:rPr>
        <w:t>4.6. Материальные ресурсы, необходимые для реализации принятых полномочий, принимаются по договору безвозмездного пользования в тридцатидневный срок со дня подписания Соглашения.</w:t>
      </w:r>
    </w:p>
    <w:p w:rsidR="00F74398" w:rsidRDefault="00F74398" w:rsidP="00F74398">
      <w:pPr>
        <w:pStyle w:val="ab"/>
        <w:spacing w:after="0" w:afterAutospacing="0"/>
        <w:jc w:val="both"/>
        <w:rPr>
          <w:sz w:val="28"/>
          <w:szCs w:val="28"/>
        </w:rPr>
      </w:pPr>
      <w:r>
        <w:rPr>
          <w:sz w:val="28"/>
          <w:szCs w:val="28"/>
        </w:rPr>
        <w:t>4.7. Администрация поселения предоставляет органам местного самоуправления района отчеты об осуществлении полномочий, использовании финансовых средств и материальных ресурсов в сроки и порядке, определенные Соглашением.</w:t>
      </w:r>
    </w:p>
    <w:p w:rsidR="00F74398" w:rsidRDefault="00F74398" w:rsidP="00F74398">
      <w:pPr>
        <w:pStyle w:val="ab"/>
        <w:spacing w:after="0" w:afterAutospacing="0"/>
        <w:jc w:val="both"/>
        <w:rPr>
          <w:sz w:val="28"/>
          <w:szCs w:val="28"/>
        </w:rPr>
      </w:pPr>
      <w:r>
        <w:rPr>
          <w:b/>
          <w:bCs/>
          <w:sz w:val="28"/>
          <w:szCs w:val="28"/>
        </w:rPr>
        <w:t>5. Требования к содержанию Соглашения</w:t>
      </w:r>
    </w:p>
    <w:p w:rsidR="00F74398" w:rsidRDefault="00F74398" w:rsidP="00F74398">
      <w:pPr>
        <w:pStyle w:val="ab"/>
        <w:spacing w:before="0" w:beforeAutospacing="0" w:after="0" w:afterAutospacing="0"/>
        <w:jc w:val="both"/>
        <w:rPr>
          <w:sz w:val="28"/>
          <w:szCs w:val="28"/>
        </w:rPr>
      </w:pPr>
      <w:r>
        <w:rPr>
          <w:sz w:val="28"/>
          <w:szCs w:val="28"/>
        </w:rPr>
        <w:t>5.1. В Соглашении в обязательном порядке указываются:</w:t>
      </w:r>
    </w:p>
    <w:p w:rsidR="00F74398" w:rsidRDefault="00F74398" w:rsidP="00F74398">
      <w:pPr>
        <w:pStyle w:val="ab"/>
        <w:spacing w:before="0" w:beforeAutospacing="0" w:after="0" w:afterAutospacing="0"/>
        <w:jc w:val="both"/>
        <w:rPr>
          <w:sz w:val="28"/>
          <w:szCs w:val="28"/>
        </w:rPr>
      </w:pPr>
      <w:r>
        <w:rPr>
          <w:sz w:val="28"/>
          <w:szCs w:val="28"/>
        </w:rPr>
        <w:t>- предмет (должен содержать указание на вопрос местного значения и конкретные передаваемые полномочия по его решению);</w:t>
      </w:r>
    </w:p>
    <w:p w:rsidR="00F74398" w:rsidRDefault="00F74398" w:rsidP="00F74398">
      <w:pPr>
        <w:pStyle w:val="ab"/>
        <w:spacing w:before="0" w:beforeAutospacing="0" w:after="0" w:afterAutospacing="0"/>
        <w:jc w:val="both"/>
        <w:rPr>
          <w:sz w:val="28"/>
          <w:szCs w:val="28"/>
        </w:rPr>
      </w:pPr>
      <w:r>
        <w:rPr>
          <w:sz w:val="28"/>
          <w:szCs w:val="28"/>
        </w:rPr>
        <w:t>- права и обязанности сторон;</w:t>
      </w:r>
    </w:p>
    <w:p w:rsidR="00F74398" w:rsidRDefault="00F74398" w:rsidP="00F74398">
      <w:pPr>
        <w:pStyle w:val="ab"/>
        <w:spacing w:before="0" w:beforeAutospacing="0" w:after="0" w:afterAutospacing="0"/>
        <w:jc w:val="both"/>
        <w:rPr>
          <w:sz w:val="28"/>
          <w:szCs w:val="28"/>
        </w:rPr>
      </w:pPr>
      <w:r>
        <w:rPr>
          <w:sz w:val="28"/>
          <w:szCs w:val="28"/>
        </w:rPr>
        <w:t>- порядок определения ежегодного объема межбюджетных трансфертов, необходимых для осуществления передаваемых полномочий;</w:t>
      </w:r>
    </w:p>
    <w:p w:rsidR="00F74398" w:rsidRDefault="00F74398" w:rsidP="00F74398">
      <w:pPr>
        <w:pStyle w:val="ab"/>
        <w:spacing w:before="0" w:beforeAutospacing="0" w:after="0" w:afterAutospacing="0"/>
        <w:jc w:val="both"/>
        <w:rPr>
          <w:sz w:val="28"/>
          <w:szCs w:val="28"/>
        </w:rPr>
      </w:pPr>
      <w:r>
        <w:rPr>
          <w:sz w:val="28"/>
          <w:szCs w:val="28"/>
        </w:rPr>
        <w:t>- порядок передачи материальных средств;</w:t>
      </w:r>
    </w:p>
    <w:p w:rsidR="00F74398" w:rsidRDefault="00F74398" w:rsidP="00F74398">
      <w:pPr>
        <w:pStyle w:val="ab"/>
        <w:spacing w:before="0" w:beforeAutospacing="0" w:after="0" w:afterAutospacing="0"/>
        <w:jc w:val="both"/>
        <w:rPr>
          <w:sz w:val="28"/>
          <w:szCs w:val="28"/>
        </w:rPr>
      </w:pPr>
      <w:r>
        <w:rPr>
          <w:sz w:val="28"/>
          <w:szCs w:val="28"/>
        </w:rPr>
        <w:t>- компетенция органов местного самоуправления в осуществлении переданных полномочий;</w:t>
      </w:r>
    </w:p>
    <w:p w:rsidR="00F74398" w:rsidRDefault="00F74398" w:rsidP="00F74398">
      <w:pPr>
        <w:pStyle w:val="ab"/>
        <w:spacing w:before="0" w:beforeAutospacing="0" w:after="0" w:afterAutospacing="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исполнением полномочий;</w:t>
      </w:r>
    </w:p>
    <w:p w:rsidR="00F74398" w:rsidRDefault="00F74398" w:rsidP="00F74398">
      <w:pPr>
        <w:pStyle w:val="ab"/>
        <w:spacing w:before="0" w:beforeAutospacing="0" w:after="0" w:afterAutospacing="0"/>
        <w:jc w:val="both"/>
        <w:rPr>
          <w:sz w:val="28"/>
          <w:szCs w:val="28"/>
        </w:rPr>
      </w:pPr>
      <w:r>
        <w:rPr>
          <w:sz w:val="28"/>
          <w:szCs w:val="28"/>
        </w:rPr>
        <w:t>- срок, на который заключается Соглашение;</w:t>
      </w:r>
    </w:p>
    <w:p w:rsidR="00F74398" w:rsidRDefault="00F74398" w:rsidP="00F74398">
      <w:pPr>
        <w:pStyle w:val="ab"/>
        <w:spacing w:before="0" w:beforeAutospacing="0" w:after="0" w:afterAutospacing="0"/>
        <w:jc w:val="both"/>
        <w:rPr>
          <w:sz w:val="28"/>
          <w:szCs w:val="28"/>
        </w:rPr>
      </w:pPr>
      <w:r>
        <w:rPr>
          <w:sz w:val="28"/>
          <w:szCs w:val="28"/>
        </w:rPr>
        <w:t>- порядок использования материальных ресурсов;</w:t>
      </w:r>
    </w:p>
    <w:p w:rsidR="00F74398" w:rsidRDefault="00F74398" w:rsidP="00F74398">
      <w:pPr>
        <w:pStyle w:val="ab"/>
        <w:spacing w:before="0" w:beforeAutospacing="0" w:after="0" w:afterAutospacing="0"/>
        <w:jc w:val="both"/>
        <w:rPr>
          <w:sz w:val="28"/>
          <w:szCs w:val="28"/>
        </w:rPr>
      </w:pPr>
      <w:r>
        <w:rPr>
          <w:sz w:val="28"/>
          <w:szCs w:val="28"/>
        </w:rPr>
        <w:t>- положения, устанавливающие основания и порядок прекращения его действия, в том числе досрочного;</w:t>
      </w:r>
    </w:p>
    <w:p w:rsidR="00F74398" w:rsidRDefault="00F74398" w:rsidP="00F74398">
      <w:pPr>
        <w:pStyle w:val="ab"/>
        <w:spacing w:before="0" w:beforeAutospacing="0" w:after="0" w:afterAutospacing="0"/>
        <w:jc w:val="both"/>
        <w:rPr>
          <w:sz w:val="28"/>
          <w:szCs w:val="28"/>
        </w:rPr>
      </w:pPr>
      <w:r>
        <w:rPr>
          <w:sz w:val="28"/>
          <w:szCs w:val="28"/>
        </w:rPr>
        <w:t>- финансовые санкции за неисполнение Соглашения;</w:t>
      </w:r>
    </w:p>
    <w:p w:rsidR="00F74398" w:rsidRDefault="00F74398" w:rsidP="00F74398">
      <w:pPr>
        <w:pStyle w:val="ab"/>
        <w:spacing w:before="0" w:beforeAutospacing="0" w:after="0" w:afterAutospacing="0"/>
        <w:jc w:val="both"/>
        <w:rPr>
          <w:sz w:val="28"/>
          <w:szCs w:val="28"/>
        </w:rPr>
      </w:pPr>
      <w:r>
        <w:rPr>
          <w:sz w:val="28"/>
          <w:szCs w:val="28"/>
        </w:rPr>
        <w:t>- порядок внесения изменений и дополнений в Соглашение.</w:t>
      </w:r>
    </w:p>
    <w:p w:rsidR="00F74398" w:rsidRDefault="00F74398" w:rsidP="00F74398">
      <w:pPr>
        <w:pStyle w:val="ab"/>
        <w:spacing w:before="0" w:beforeAutospacing="0" w:after="0" w:afterAutospacing="0"/>
        <w:jc w:val="both"/>
        <w:rPr>
          <w:sz w:val="28"/>
          <w:szCs w:val="28"/>
        </w:rPr>
      </w:pPr>
      <w:r>
        <w:rPr>
          <w:sz w:val="28"/>
          <w:szCs w:val="28"/>
        </w:rPr>
        <w:t>5.2. Соглашение вступает в силу и становится обязательным для органов местного самоуправления района и поселения со дня его подписания.</w:t>
      </w:r>
    </w:p>
    <w:p w:rsidR="00F74398" w:rsidRDefault="00F74398" w:rsidP="00F74398">
      <w:pPr>
        <w:pStyle w:val="ab"/>
        <w:spacing w:after="0" w:afterAutospacing="0"/>
        <w:jc w:val="both"/>
        <w:rPr>
          <w:sz w:val="28"/>
          <w:szCs w:val="28"/>
        </w:rPr>
      </w:pPr>
      <w:r>
        <w:rPr>
          <w:b/>
          <w:bCs/>
          <w:sz w:val="28"/>
          <w:szCs w:val="28"/>
        </w:rPr>
        <w:t>6. Прекращение действия Соглашения</w:t>
      </w:r>
    </w:p>
    <w:p w:rsidR="00F74398" w:rsidRDefault="00F74398" w:rsidP="00F74398">
      <w:pPr>
        <w:pStyle w:val="ab"/>
        <w:spacing w:after="0" w:afterAutospacing="0"/>
        <w:jc w:val="both"/>
        <w:rPr>
          <w:sz w:val="28"/>
          <w:szCs w:val="28"/>
        </w:rPr>
      </w:pPr>
      <w:r>
        <w:rPr>
          <w:sz w:val="28"/>
          <w:szCs w:val="28"/>
        </w:rPr>
        <w:t>6.1. Соглашение прекращает свое действие с момента истечения срока, на который оно было заключено. В условиях Соглашения может быть предусмотрено продление его действия, в случае если ни одна из сторон не заявила в письменной форме о прекращении действия Соглашения за 2 месяца до окончания срока.</w:t>
      </w:r>
    </w:p>
    <w:p w:rsidR="00F74398" w:rsidRDefault="00F74398" w:rsidP="00463B6B">
      <w:pPr>
        <w:pStyle w:val="ab"/>
        <w:spacing w:after="0" w:afterAutospacing="0"/>
        <w:jc w:val="both"/>
        <w:rPr>
          <w:sz w:val="22"/>
          <w:szCs w:val="28"/>
        </w:rPr>
      </w:pPr>
      <w:r>
        <w:rPr>
          <w:sz w:val="28"/>
          <w:szCs w:val="28"/>
        </w:rPr>
        <w:t>6.2.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w:t>
      </w:r>
      <w:r w:rsidR="00463B6B">
        <w:rPr>
          <w:sz w:val="22"/>
          <w:szCs w:val="28"/>
        </w:rPr>
        <w:t xml:space="preserve"> </w:t>
      </w:r>
    </w:p>
    <w:p w:rsidR="00A96E84" w:rsidRDefault="00A96E84" w:rsidP="00A96E84">
      <w:pPr>
        <w:jc w:val="center"/>
        <w:rPr>
          <w:sz w:val="28"/>
          <w:szCs w:val="28"/>
        </w:rPr>
      </w:pPr>
    </w:p>
    <w:sectPr w:rsidR="00A96E84" w:rsidSect="009C4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обычный">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B051B"/>
    <w:multiLevelType w:val="hybridMultilevel"/>
    <w:tmpl w:val="25B4E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092435"/>
    <w:multiLevelType w:val="hybridMultilevel"/>
    <w:tmpl w:val="A7F882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C87"/>
    <w:rsid w:val="00030B25"/>
    <w:rsid w:val="000D2B62"/>
    <w:rsid w:val="000D3C99"/>
    <w:rsid w:val="00117B41"/>
    <w:rsid w:val="001F4A72"/>
    <w:rsid w:val="00223C6E"/>
    <w:rsid w:val="002261AC"/>
    <w:rsid w:val="00307ECC"/>
    <w:rsid w:val="00336D23"/>
    <w:rsid w:val="00352CD2"/>
    <w:rsid w:val="00386855"/>
    <w:rsid w:val="00407CAA"/>
    <w:rsid w:val="00463B6B"/>
    <w:rsid w:val="00486F8A"/>
    <w:rsid w:val="00492683"/>
    <w:rsid w:val="005474F0"/>
    <w:rsid w:val="00572635"/>
    <w:rsid w:val="005E5A52"/>
    <w:rsid w:val="005F7C0B"/>
    <w:rsid w:val="00611096"/>
    <w:rsid w:val="00786402"/>
    <w:rsid w:val="007941B9"/>
    <w:rsid w:val="007B4A25"/>
    <w:rsid w:val="007D7CB0"/>
    <w:rsid w:val="008211F8"/>
    <w:rsid w:val="008A5C87"/>
    <w:rsid w:val="0091209A"/>
    <w:rsid w:val="00914614"/>
    <w:rsid w:val="00961366"/>
    <w:rsid w:val="00985E1B"/>
    <w:rsid w:val="009A6A0D"/>
    <w:rsid w:val="009B6E9F"/>
    <w:rsid w:val="009C241C"/>
    <w:rsid w:val="009C4B2F"/>
    <w:rsid w:val="009C5A75"/>
    <w:rsid w:val="009F1852"/>
    <w:rsid w:val="00A2092C"/>
    <w:rsid w:val="00A252EB"/>
    <w:rsid w:val="00A40E68"/>
    <w:rsid w:val="00A81615"/>
    <w:rsid w:val="00A96E84"/>
    <w:rsid w:val="00AC54A2"/>
    <w:rsid w:val="00AD388F"/>
    <w:rsid w:val="00BC7C8A"/>
    <w:rsid w:val="00BE4C9A"/>
    <w:rsid w:val="00BF013C"/>
    <w:rsid w:val="00C7062D"/>
    <w:rsid w:val="00D85EAD"/>
    <w:rsid w:val="00DA489A"/>
    <w:rsid w:val="00EB0548"/>
    <w:rsid w:val="00EB0F48"/>
    <w:rsid w:val="00EC69D5"/>
    <w:rsid w:val="00F366A8"/>
    <w:rsid w:val="00F42888"/>
    <w:rsid w:val="00F74398"/>
    <w:rsid w:val="00FF5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74F0"/>
    <w:pPr>
      <w:keepNext/>
      <w:jc w:val="both"/>
      <w:outlineLvl w:val="0"/>
    </w:pPr>
    <w:rPr>
      <w:sz w:val="28"/>
      <w:szCs w:val="20"/>
    </w:rPr>
  </w:style>
  <w:style w:type="paragraph" w:styleId="2">
    <w:name w:val="heading 2"/>
    <w:basedOn w:val="a"/>
    <w:next w:val="a"/>
    <w:link w:val="20"/>
    <w:semiHidden/>
    <w:unhideWhenUsed/>
    <w:qFormat/>
    <w:rsid w:val="005474F0"/>
    <w:pPr>
      <w:keepNext/>
      <w:spacing w:before="240" w:after="60"/>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A96E8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unhideWhenUsed/>
    <w:rsid w:val="008211F8"/>
    <w:pPr>
      <w:overflowPunct w:val="0"/>
      <w:autoSpaceDE w:val="0"/>
      <w:autoSpaceDN w:val="0"/>
      <w:adjustRightInd w:val="0"/>
      <w:spacing w:before="20" w:after="20"/>
      <w:ind w:firstLine="708"/>
      <w:jc w:val="both"/>
    </w:pPr>
    <w:rPr>
      <w:sz w:val="28"/>
      <w:szCs w:val="28"/>
    </w:rPr>
  </w:style>
  <w:style w:type="character" w:customStyle="1" w:styleId="22">
    <w:name w:val="Основной текст с отступом 2 Знак"/>
    <w:basedOn w:val="a0"/>
    <w:link w:val="21"/>
    <w:semiHidden/>
    <w:rsid w:val="008211F8"/>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386855"/>
    <w:rPr>
      <w:color w:val="0000FF"/>
      <w:u w:val="single"/>
    </w:rPr>
  </w:style>
  <w:style w:type="paragraph" w:styleId="a4">
    <w:name w:val="List Paragraph"/>
    <w:basedOn w:val="a"/>
    <w:uiPriority w:val="34"/>
    <w:qFormat/>
    <w:rsid w:val="00D85EAD"/>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semiHidden/>
    <w:unhideWhenUsed/>
    <w:rsid w:val="005474F0"/>
    <w:pPr>
      <w:spacing w:after="120" w:line="276" w:lineRule="auto"/>
    </w:pPr>
    <w:rPr>
      <w:rFonts w:asciiTheme="minorHAnsi" w:eastAsiaTheme="minorHAnsi" w:hAnsiTheme="minorHAnsi" w:cstheme="minorBidi"/>
      <w:sz w:val="22"/>
      <w:szCs w:val="22"/>
      <w:lang w:eastAsia="en-US"/>
    </w:rPr>
  </w:style>
  <w:style w:type="character" w:customStyle="1" w:styleId="a6">
    <w:name w:val="Основной текст Знак"/>
    <w:basedOn w:val="a0"/>
    <w:link w:val="a5"/>
    <w:uiPriority w:val="99"/>
    <w:semiHidden/>
    <w:rsid w:val="005474F0"/>
  </w:style>
  <w:style w:type="character" w:customStyle="1" w:styleId="10">
    <w:name w:val="Заголовок 1 Знак"/>
    <w:basedOn w:val="a0"/>
    <w:link w:val="1"/>
    <w:rsid w:val="005474F0"/>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474F0"/>
    <w:rPr>
      <w:rFonts w:ascii="Arial" w:eastAsia="Times New Roman" w:hAnsi="Arial" w:cs="Arial"/>
      <w:b/>
      <w:bCs/>
      <w:i/>
      <w:iCs/>
      <w:sz w:val="28"/>
      <w:szCs w:val="28"/>
      <w:lang w:eastAsia="ru-RU"/>
    </w:rPr>
  </w:style>
  <w:style w:type="paragraph" w:styleId="a7">
    <w:name w:val="Title"/>
    <w:basedOn w:val="a"/>
    <w:link w:val="a8"/>
    <w:qFormat/>
    <w:rsid w:val="005474F0"/>
    <w:pPr>
      <w:jc w:val="center"/>
    </w:pPr>
    <w:rPr>
      <w:sz w:val="32"/>
      <w:szCs w:val="20"/>
    </w:rPr>
  </w:style>
  <w:style w:type="character" w:customStyle="1" w:styleId="a8">
    <w:name w:val="Название Знак"/>
    <w:basedOn w:val="a0"/>
    <w:link w:val="a7"/>
    <w:rsid w:val="005474F0"/>
    <w:rPr>
      <w:rFonts w:ascii="Times New Roman" w:eastAsia="Times New Roman" w:hAnsi="Times New Roman" w:cs="Times New Roman"/>
      <w:sz w:val="32"/>
      <w:szCs w:val="20"/>
      <w:lang w:eastAsia="ru-RU"/>
    </w:rPr>
  </w:style>
  <w:style w:type="paragraph" w:styleId="a9">
    <w:name w:val="Subtitle"/>
    <w:basedOn w:val="a"/>
    <w:link w:val="aa"/>
    <w:qFormat/>
    <w:rsid w:val="005474F0"/>
    <w:pPr>
      <w:jc w:val="center"/>
    </w:pPr>
    <w:rPr>
      <w:sz w:val="28"/>
      <w:szCs w:val="20"/>
    </w:rPr>
  </w:style>
  <w:style w:type="character" w:customStyle="1" w:styleId="aa">
    <w:name w:val="Подзаголовок Знак"/>
    <w:basedOn w:val="a0"/>
    <w:link w:val="a9"/>
    <w:rsid w:val="005474F0"/>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A96E84"/>
    <w:rPr>
      <w:rFonts w:asciiTheme="majorHAnsi" w:eastAsiaTheme="majorEastAsia" w:hAnsiTheme="majorHAnsi" w:cstheme="majorBidi"/>
      <w:color w:val="243F60" w:themeColor="accent1" w:themeShade="7F"/>
      <w:sz w:val="24"/>
      <w:szCs w:val="24"/>
      <w:lang w:eastAsia="ru-RU"/>
    </w:rPr>
  </w:style>
  <w:style w:type="paragraph" w:customStyle="1" w:styleId="ConsPlusNormal">
    <w:name w:val="ConsPlusNormal"/>
    <w:rsid w:val="00A96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unhideWhenUsed/>
    <w:rsid w:val="00F74398"/>
    <w:pPr>
      <w:spacing w:before="100" w:beforeAutospacing="1" w:after="100" w:afterAutospacing="1"/>
    </w:pPr>
  </w:style>
  <w:style w:type="paragraph" w:customStyle="1" w:styleId="western">
    <w:name w:val="western"/>
    <w:basedOn w:val="a"/>
    <w:rsid w:val="00F7439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5918611">
      <w:bodyDiv w:val="1"/>
      <w:marLeft w:val="0"/>
      <w:marRight w:val="0"/>
      <w:marTop w:val="0"/>
      <w:marBottom w:val="0"/>
      <w:divBdr>
        <w:top w:val="none" w:sz="0" w:space="0" w:color="auto"/>
        <w:left w:val="none" w:sz="0" w:space="0" w:color="auto"/>
        <w:bottom w:val="none" w:sz="0" w:space="0" w:color="auto"/>
        <w:right w:val="none" w:sz="0" w:space="0" w:color="auto"/>
      </w:divBdr>
    </w:div>
    <w:div w:id="758715631">
      <w:bodyDiv w:val="1"/>
      <w:marLeft w:val="0"/>
      <w:marRight w:val="0"/>
      <w:marTop w:val="0"/>
      <w:marBottom w:val="0"/>
      <w:divBdr>
        <w:top w:val="none" w:sz="0" w:space="0" w:color="auto"/>
        <w:left w:val="none" w:sz="0" w:space="0" w:color="auto"/>
        <w:bottom w:val="none" w:sz="0" w:space="0" w:color="auto"/>
        <w:right w:val="none" w:sz="0" w:space="0" w:color="auto"/>
      </w:divBdr>
    </w:div>
    <w:div w:id="854810686">
      <w:bodyDiv w:val="1"/>
      <w:marLeft w:val="0"/>
      <w:marRight w:val="0"/>
      <w:marTop w:val="0"/>
      <w:marBottom w:val="0"/>
      <w:divBdr>
        <w:top w:val="none" w:sz="0" w:space="0" w:color="auto"/>
        <w:left w:val="none" w:sz="0" w:space="0" w:color="auto"/>
        <w:bottom w:val="none" w:sz="0" w:space="0" w:color="auto"/>
        <w:right w:val="none" w:sz="0" w:space="0" w:color="auto"/>
      </w:divBdr>
    </w:div>
    <w:div w:id="988943127">
      <w:bodyDiv w:val="1"/>
      <w:marLeft w:val="0"/>
      <w:marRight w:val="0"/>
      <w:marTop w:val="0"/>
      <w:marBottom w:val="0"/>
      <w:divBdr>
        <w:top w:val="none" w:sz="0" w:space="0" w:color="auto"/>
        <w:left w:val="none" w:sz="0" w:space="0" w:color="auto"/>
        <w:bottom w:val="none" w:sz="0" w:space="0" w:color="auto"/>
        <w:right w:val="none" w:sz="0" w:space="0" w:color="auto"/>
      </w:divBdr>
    </w:div>
    <w:div w:id="1593397918">
      <w:bodyDiv w:val="1"/>
      <w:marLeft w:val="0"/>
      <w:marRight w:val="0"/>
      <w:marTop w:val="0"/>
      <w:marBottom w:val="0"/>
      <w:divBdr>
        <w:top w:val="none" w:sz="0" w:space="0" w:color="auto"/>
        <w:left w:val="none" w:sz="0" w:space="0" w:color="auto"/>
        <w:bottom w:val="none" w:sz="0" w:space="0" w:color="auto"/>
        <w:right w:val="none" w:sz="0" w:space="0" w:color="auto"/>
      </w:divBdr>
    </w:div>
    <w:div w:id="20781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http%253A%252F%252Fwww.bestpravo.ru%252Fmoskovskaya%252Foy-postanovlenija%252Fk4a.htm%26ts%3D1450761905%26uid%3D6263245341438239437&amp;sign=a3954d70bb7dc405f12b0430e111005c&amp;keyno=1" TargetMode="External"/><Relationship Id="rId3" Type="http://schemas.openxmlformats.org/officeDocument/2006/relationships/settings" Target="settings.xml"/><Relationship Id="rId7" Type="http://schemas.openxmlformats.org/officeDocument/2006/relationships/hyperlink" Target="http://clck.yandex.ru/redir/dv/*data=url%3Dhttp%253A%252F%252Fwww.bestpravo.ru%252Ffederalnoje%252Fea-instrukcii%252Fy7w.htm%26ts%3D1450761905%26uid%3D6263245341438239437&amp;sign=bf6c91e597996a9d2c58d4a3bfe48a84&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ck.yandex.ru/redir/dv/*data=url%3Dhttp%253A%252F%252Fwww.bestpravo.ru%252Fmoskovskaya%252Foy-postanovlenija%252Fk4a.htm%26ts%3D1450761905%26uid%3D6263245341438239437&amp;sign=a3954d70bb7dc405f12b0430e111005c&amp;keyno=1" TargetMode="External"/><Relationship Id="rId5" Type="http://schemas.openxmlformats.org/officeDocument/2006/relationships/hyperlink" Target="http://clck.yandex.ru/redir/dv/*data=url%3Dhttp%253A%252F%252Fwww.bestpravo.ru%252Ffederalnoje%252Fea-instrukcii%252Fy7w.htm%26ts%3D1450761905%26uid%3D6263245341438239437&amp;sign=bf6c91e597996a9d2c58d4a3bfe48a84&amp;keyno=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1926</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cp:lastPrinted>2014-12-15T14:01:00Z</cp:lastPrinted>
  <dcterms:created xsi:type="dcterms:W3CDTF">2015-12-23T07:33:00Z</dcterms:created>
  <dcterms:modified xsi:type="dcterms:W3CDTF">2015-12-23T11:19:00Z</dcterms:modified>
</cp:coreProperties>
</file>